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D4" w:rsidRDefault="005060D4" w:rsidP="005060D4">
      <w:pPr>
        <w:spacing w:after="120"/>
        <w:jc w:val="both"/>
        <w:rPr>
          <w:rFonts w:ascii="Arial" w:hAnsi="Arial" w:cs="Arial"/>
          <w:sz w:val="22"/>
          <w:szCs w:val="22"/>
        </w:rPr>
      </w:pPr>
      <w:r w:rsidRPr="00D507A4">
        <w:rPr>
          <w:rFonts w:ascii="Arial" w:hAnsi="Arial" w:cs="Arial"/>
          <w:sz w:val="22"/>
          <w:szCs w:val="22"/>
          <w:highlight w:val="green"/>
        </w:rPr>
        <w:t>CETC N° 070/11</w:t>
      </w:r>
      <w:r w:rsidRPr="005060D4">
        <w:rPr>
          <w:rFonts w:ascii="Arial" w:hAnsi="Arial" w:cs="Arial"/>
          <w:sz w:val="22"/>
          <w:szCs w:val="22"/>
        </w:rPr>
        <w:t xml:space="preserve">                                                                                    </w:t>
      </w:r>
    </w:p>
    <w:p w:rsidR="005060D4" w:rsidRPr="00B92EE2" w:rsidRDefault="005060D4" w:rsidP="005060D4">
      <w:pPr>
        <w:spacing w:after="120"/>
        <w:jc w:val="right"/>
        <w:rPr>
          <w:rFonts w:ascii="Arial" w:hAnsi="Arial" w:cs="Arial"/>
          <w:sz w:val="22"/>
          <w:szCs w:val="22"/>
        </w:rPr>
      </w:pPr>
      <w:r w:rsidRPr="00B92EE2">
        <w:rPr>
          <w:rFonts w:ascii="Arial" w:hAnsi="Arial" w:cs="Arial"/>
          <w:sz w:val="22"/>
          <w:szCs w:val="22"/>
        </w:rPr>
        <w:t xml:space="preserve">Pinhais, </w:t>
      </w:r>
      <w:r w:rsidR="00962D71">
        <w:rPr>
          <w:rFonts w:ascii="Arial" w:hAnsi="Arial" w:cs="Arial"/>
          <w:sz w:val="22"/>
          <w:szCs w:val="22"/>
        </w:rPr>
        <w:t>01</w:t>
      </w:r>
      <w:r w:rsidRPr="00B92EE2">
        <w:rPr>
          <w:rFonts w:ascii="Arial" w:hAnsi="Arial" w:cs="Arial"/>
          <w:sz w:val="22"/>
          <w:szCs w:val="22"/>
        </w:rPr>
        <w:t xml:space="preserve"> de </w:t>
      </w:r>
      <w:r w:rsidR="00962D71">
        <w:rPr>
          <w:rFonts w:ascii="Arial" w:hAnsi="Arial" w:cs="Arial"/>
          <w:sz w:val="22"/>
          <w:szCs w:val="22"/>
        </w:rPr>
        <w:t>julho</w:t>
      </w:r>
      <w:r w:rsidRPr="00B92EE2">
        <w:rPr>
          <w:rFonts w:ascii="Arial" w:hAnsi="Arial" w:cs="Arial"/>
          <w:sz w:val="22"/>
          <w:szCs w:val="22"/>
        </w:rPr>
        <w:t xml:space="preserve"> de 2011.</w:t>
      </w:r>
    </w:p>
    <w:p w:rsidR="005060D4" w:rsidRPr="00B92EE2" w:rsidRDefault="005060D4" w:rsidP="005060D4">
      <w:pPr>
        <w:spacing w:after="120"/>
        <w:jc w:val="both"/>
        <w:rPr>
          <w:rFonts w:ascii="Arial" w:hAnsi="Arial" w:cs="Arial"/>
          <w:sz w:val="22"/>
          <w:szCs w:val="22"/>
        </w:rPr>
      </w:pPr>
    </w:p>
    <w:p w:rsidR="005060D4" w:rsidRPr="00B92EE2" w:rsidRDefault="005060D4" w:rsidP="005060D4">
      <w:pPr>
        <w:spacing w:after="120"/>
        <w:jc w:val="both"/>
        <w:rPr>
          <w:rFonts w:ascii="Arial" w:hAnsi="Arial" w:cs="Arial"/>
          <w:sz w:val="22"/>
          <w:szCs w:val="22"/>
        </w:rPr>
      </w:pP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Ao</w:t>
      </w: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 xml:space="preserve">Instituto de Pesquisa e Planejamento Urbano de Curitiba - IPPUC </w:t>
      </w:r>
    </w:p>
    <w:p w:rsidR="005060D4" w:rsidRPr="00B92EE2" w:rsidRDefault="005060D4" w:rsidP="005060D4">
      <w:pPr>
        <w:spacing w:after="120"/>
        <w:jc w:val="both"/>
        <w:rPr>
          <w:rFonts w:ascii="Arial" w:hAnsi="Arial" w:cs="Arial"/>
          <w:sz w:val="22"/>
          <w:szCs w:val="22"/>
        </w:rPr>
      </w:pPr>
      <w:proofErr w:type="gramStart"/>
      <w:r w:rsidRPr="00B92EE2">
        <w:rPr>
          <w:rFonts w:ascii="Arial" w:hAnsi="Arial" w:cs="Arial"/>
          <w:sz w:val="22"/>
          <w:szCs w:val="22"/>
        </w:rPr>
        <w:t>Rua Bom</w:t>
      </w:r>
      <w:proofErr w:type="gramEnd"/>
      <w:r w:rsidRPr="00B92EE2">
        <w:rPr>
          <w:rFonts w:ascii="Arial" w:hAnsi="Arial" w:cs="Arial"/>
          <w:sz w:val="22"/>
          <w:szCs w:val="22"/>
        </w:rPr>
        <w:t xml:space="preserve"> Jesus, 669 – Cabral Curitiba – PR.</w:t>
      </w:r>
    </w:p>
    <w:p w:rsidR="005060D4" w:rsidRPr="00B92EE2" w:rsidRDefault="005060D4" w:rsidP="005060D4">
      <w:pPr>
        <w:spacing w:after="120"/>
        <w:jc w:val="both"/>
        <w:rPr>
          <w:rFonts w:ascii="Arial" w:hAnsi="Arial" w:cs="Arial"/>
          <w:sz w:val="22"/>
          <w:szCs w:val="22"/>
          <w:lang w:val="pt-PT"/>
        </w:rPr>
      </w:pPr>
      <w:r w:rsidRPr="00B92EE2">
        <w:rPr>
          <w:rFonts w:ascii="Arial" w:hAnsi="Arial" w:cs="Arial"/>
          <w:sz w:val="22"/>
          <w:szCs w:val="22"/>
          <w:lang w:val="pt-PT"/>
        </w:rPr>
        <w:t>A/C Engº Carlos Alberto Barros – Fiscal do Projeto</w:t>
      </w:r>
    </w:p>
    <w:p w:rsidR="00020435" w:rsidRPr="00B92EE2" w:rsidRDefault="00020435" w:rsidP="00B34C4E">
      <w:pPr>
        <w:jc w:val="both"/>
        <w:rPr>
          <w:rFonts w:ascii="Arial" w:hAnsi="Arial" w:cs="Arial"/>
          <w:sz w:val="22"/>
          <w:szCs w:val="22"/>
        </w:rPr>
      </w:pPr>
    </w:p>
    <w:p w:rsidR="000D677D" w:rsidRPr="00B92EE2" w:rsidRDefault="000D677D" w:rsidP="000D677D">
      <w:pPr>
        <w:spacing w:line="360" w:lineRule="auto"/>
        <w:ind w:firstLine="709"/>
        <w:jc w:val="both"/>
        <w:rPr>
          <w:rFonts w:ascii="Arial" w:hAnsi="Arial" w:cs="Arial"/>
          <w:sz w:val="22"/>
          <w:szCs w:val="22"/>
        </w:rPr>
      </w:pPr>
    </w:p>
    <w:p w:rsidR="00020435" w:rsidRPr="00B92EE2" w:rsidRDefault="00020435" w:rsidP="000D677D">
      <w:pPr>
        <w:spacing w:line="360" w:lineRule="auto"/>
        <w:ind w:firstLine="709"/>
        <w:jc w:val="both"/>
        <w:rPr>
          <w:rFonts w:ascii="Arial" w:hAnsi="Arial" w:cs="Arial"/>
          <w:sz w:val="22"/>
          <w:szCs w:val="22"/>
        </w:rPr>
      </w:pPr>
      <w:r w:rsidRPr="00B92EE2">
        <w:rPr>
          <w:rFonts w:ascii="Arial" w:hAnsi="Arial" w:cs="Arial"/>
          <w:sz w:val="22"/>
          <w:szCs w:val="22"/>
        </w:rPr>
        <w:t xml:space="preserve">Vimos por meio desta, responder às críticas da Secretaria Municipal de </w:t>
      </w:r>
      <w:r w:rsidR="00F5043B" w:rsidRPr="00B92EE2">
        <w:rPr>
          <w:rFonts w:ascii="Arial" w:hAnsi="Arial" w:cs="Arial"/>
          <w:sz w:val="22"/>
          <w:szCs w:val="22"/>
        </w:rPr>
        <w:t>O</w:t>
      </w:r>
      <w:r w:rsidRPr="00B92EE2">
        <w:rPr>
          <w:rFonts w:ascii="Arial" w:hAnsi="Arial" w:cs="Arial"/>
          <w:sz w:val="22"/>
          <w:szCs w:val="22"/>
        </w:rPr>
        <w:t>bras P</w:t>
      </w:r>
      <w:r w:rsidR="003C3955" w:rsidRPr="00B92EE2">
        <w:rPr>
          <w:rFonts w:ascii="Arial" w:hAnsi="Arial" w:cs="Arial"/>
          <w:sz w:val="22"/>
          <w:szCs w:val="22"/>
        </w:rPr>
        <w:t xml:space="preserve">úblicas – SMOP – referentes à Revisão e Complementação dos Projetos e Estudos do Programa de Transporte Urbano de Curitiba – Linha Verde Norte – Lotes </w:t>
      </w:r>
      <w:r w:rsidRPr="00B92EE2">
        <w:rPr>
          <w:rFonts w:ascii="Arial" w:hAnsi="Arial" w:cs="Arial"/>
          <w:sz w:val="22"/>
          <w:szCs w:val="22"/>
        </w:rPr>
        <w:t xml:space="preserve">2, 3, 4, 5 e 6. </w:t>
      </w:r>
    </w:p>
    <w:p w:rsidR="00020435" w:rsidRDefault="00566F2D" w:rsidP="00F5043B">
      <w:pPr>
        <w:spacing w:line="360" w:lineRule="auto"/>
        <w:ind w:firstLine="709"/>
        <w:jc w:val="both"/>
        <w:rPr>
          <w:rFonts w:ascii="Arial" w:hAnsi="Arial" w:cs="Arial"/>
          <w:sz w:val="22"/>
          <w:szCs w:val="22"/>
        </w:rPr>
      </w:pPr>
      <w:r w:rsidRPr="00B92EE2">
        <w:rPr>
          <w:rFonts w:ascii="Arial" w:hAnsi="Arial" w:cs="Arial"/>
          <w:sz w:val="22"/>
          <w:szCs w:val="22"/>
        </w:rPr>
        <w:t>A</w:t>
      </w:r>
      <w:r w:rsidR="00F5043B" w:rsidRPr="00B92EE2">
        <w:rPr>
          <w:rFonts w:ascii="Arial" w:hAnsi="Arial" w:cs="Arial"/>
          <w:sz w:val="22"/>
          <w:szCs w:val="22"/>
        </w:rPr>
        <w:t xml:space="preserve">s </w:t>
      </w:r>
      <w:r w:rsidR="00020435" w:rsidRPr="00B92EE2">
        <w:rPr>
          <w:rFonts w:ascii="Arial" w:hAnsi="Arial" w:cs="Arial"/>
          <w:sz w:val="22"/>
          <w:szCs w:val="22"/>
        </w:rPr>
        <w:t>críticas</w:t>
      </w:r>
      <w:r w:rsidRPr="00B92EE2">
        <w:rPr>
          <w:rFonts w:ascii="Arial" w:hAnsi="Arial" w:cs="Arial"/>
          <w:sz w:val="22"/>
          <w:szCs w:val="22"/>
        </w:rPr>
        <w:t xml:space="preserve"> desta última análise </w:t>
      </w:r>
      <w:r w:rsidR="00020435" w:rsidRPr="00B92EE2">
        <w:rPr>
          <w:rFonts w:ascii="Arial" w:hAnsi="Arial" w:cs="Arial"/>
          <w:sz w:val="22"/>
          <w:szCs w:val="22"/>
        </w:rPr>
        <w:t>foram respondidas</w:t>
      </w:r>
      <w:r w:rsidR="00F5043B" w:rsidRPr="00B92EE2">
        <w:rPr>
          <w:rFonts w:ascii="Arial" w:hAnsi="Arial" w:cs="Arial"/>
          <w:sz w:val="22"/>
          <w:szCs w:val="22"/>
        </w:rPr>
        <w:t xml:space="preserve"> e/ou comentadas individualmente,</w:t>
      </w:r>
      <w:r w:rsidR="003B3FE1" w:rsidRPr="00B92EE2">
        <w:rPr>
          <w:rFonts w:ascii="Arial" w:hAnsi="Arial" w:cs="Arial"/>
          <w:sz w:val="22"/>
          <w:szCs w:val="22"/>
        </w:rPr>
        <w:t xml:space="preserve"> </w:t>
      </w:r>
      <w:r w:rsidR="00FD48B2" w:rsidRPr="00B92EE2">
        <w:rPr>
          <w:rFonts w:ascii="Arial" w:hAnsi="Arial" w:cs="Arial"/>
          <w:sz w:val="22"/>
          <w:szCs w:val="22"/>
        </w:rPr>
        <w:t>listadas a seguir, conforme determinação da própria SMOP.</w:t>
      </w:r>
    </w:p>
    <w:p w:rsidR="00962D71" w:rsidRDefault="00962D71" w:rsidP="00F5043B">
      <w:pPr>
        <w:spacing w:line="360" w:lineRule="auto"/>
        <w:ind w:firstLine="709"/>
        <w:jc w:val="both"/>
        <w:rPr>
          <w:rFonts w:ascii="Arial" w:hAnsi="Arial" w:cs="Arial"/>
          <w:sz w:val="22"/>
          <w:szCs w:val="22"/>
        </w:rPr>
      </w:pPr>
    </w:p>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 xml:space="preserve">Nos lotes </w:t>
      </w:r>
      <w:r w:rsidR="00D11021">
        <w:rPr>
          <w:rFonts w:ascii="Arial" w:hAnsi="Arial" w:cs="Arial"/>
          <w:sz w:val="22"/>
          <w:szCs w:val="22"/>
        </w:rPr>
        <w:t>2, 3, 4, 5 e 6, na prancha de de</w:t>
      </w:r>
      <w:r w:rsidRPr="00962D71">
        <w:rPr>
          <w:rFonts w:ascii="Arial" w:hAnsi="Arial" w:cs="Arial"/>
          <w:sz w:val="22"/>
          <w:szCs w:val="22"/>
        </w:rPr>
        <w:t xml:space="preserve">stinação dos Resíduos de Construção, a localização da empresa </w:t>
      </w:r>
      <w:proofErr w:type="spellStart"/>
      <w:r w:rsidRPr="00962D71">
        <w:rPr>
          <w:rFonts w:ascii="Arial" w:hAnsi="Arial" w:cs="Arial"/>
          <w:sz w:val="22"/>
          <w:szCs w:val="22"/>
        </w:rPr>
        <w:t>Soliforte</w:t>
      </w:r>
      <w:proofErr w:type="spellEnd"/>
      <w:r w:rsidRPr="00962D71">
        <w:rPr>
          <w:rFonts w:ascii="Arial" w:hAnsi="Arial" w:cs="Arial"/>
          <w:sz w:val="22"/>
          <w:szCs w:val="22"/>
        </w:rPr>
        <w:t xml:space="preserve"> está no endereço antigo. O endereço atual é Rua Vicente </w:t>
      </w:r>
      <w:proofErr w:type="spellStart"/>
      <w:r w:rsidRPr="00962D71">
        <w:rPr>
          <w:rFonts w:ascii="Arial" w:hAnsi="Arial" w:cs="Arial"/>
          <w:sz w:val="22"/>
          <w:szCs w:val="22"/>
        </w:rPr>
        <w:t>Nalepa</w:t>
      </w:r>
      <w:proofErr w:type="spellEnd"/>
      <w:r w:rsidRPr="00962D71">
        <w:rPr>
          <w:rFonts w:ascii="Arial" w:hAnsi="Arial" w:cs="Arial"/>
          <w:sz w:val="22"/>
          <w:szCs w:val="22"/>
        </w:rPr>
        <w:t xml:space="preserve">, nº 870, Campo Largo. Revisar a distância de transporte para cada lote. </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Foi</w:t>
      </w:r>
      <w:r w:rsidRPr="00962D71">
        <w:rPr>
          <w:rFonts w:ascii="Arial" w:hAnsi="Arial" w:cs="Arial"/>
          <w:color w:val="595959" w:themeColor="text1" w:themeTint="A6"/>
          <w:sz w:val="22"/>
          <w:szCs w:val="22"/>
        </w:rPr>
        <w:t xml:space="preserve"> atendido conforme indicação. </w:t>
      </w:r>
    </w:p>
    <w:p w:rsidR="00962D71" w:rsidRDefault="00962D71" w:rsidP="00962D71"/>
    <w:p w:rsidR="00962D71" w:rsidRDefault="00962D71" w:rsidP="00962D71"/>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Nos lotes 2, 3 e 4, nas legendas do projeto de Pavimentação, não estão especificados os lotes.</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Realmente não estão. O padrão adotado é o do IPPUC, e todos os demais projetos seguem o padrão.  Para a linha geral, a indicação do lote fica por conta das estações e estaqueamento da canaleta exclusiva.</w:t>
      </w:r>
    </w:p>
    <w:p w:rsidR="00962D71" w:rsidRDefault="00962D71" w:rsidP="00962D71"/>
    <w:p w:rsidR="00962D71" w:rsidRPr="005A5AFA" w:rsidRDefault="00962D71" w:rsidP="00962D71">
      <w:pPr>
        <w:pStyle w:val="PargrafodaLista"/>
        <w:numPr>
          <w:ilvl w:val="0"/>
          <w:numId w:val="9"/>
        </w:numPr>
        <w:spacing w:line="360" w:lineRule="auto"/>
        <w:jc w:val="both"/>
        <w:rPr>
          <w:rFonts w:ascii="Arial" w:hAnsi="Arial" w:cs="Arial"/>
          <w:sz w:val="22"/>
          <w:szCs w:val="22"/>
          <w:highlight w:val="yellow"/>
        </w:rPr>
      </w:pPr>
      <w:r w:rsidRPr="005A5AFA">
        <w:rPr>
          <w:rFonts w:ascii="Arial" w:hAnsi="Arial" w:cs="Arial"/>
          <w:sz w:val="22"/>
          <w:szCs w:val="22"/>
          <w:highlight w:val="yellow"/>
        </w:rPr>
        <w:t>Nos lotes 2, 3, 4, 5 e 6, os projetos de terraplenagem não foram entregues.</w:t>
      </w:r>
    </w:p>
    <w:p w:rsidR="00962D71" w:rsidRDefault="00962D71" w:rsidP="00962D71">
      <w:pPr>
        <w:pStyle w:val="PargrafodaLista"/>
        <w:spacing w:line="360" w:lineRule="auto"/>
        <w:jc w:val="both"/>
      </w:pPr>
      <w:r w:rsidRPr="005A5AFA">
        <w:rPr>
          <w:rFonts w:ascii="Arial" w:hAnsi="Arial" w:cs="Arial"/>
          <w:color w:val="595959" w:themeColor="text1" w:themeTint="A6"/>
          <w:sz w:val="22"/>
          <w:szCs w:val="22"/>
          <w:highlight w:val="yellow"/>
        </w:rPr>
        <w:t>Os projetos de terraplenagem foram protocolados no IPPUC, em XX/XX/2011</w:t>
      </w:r>
    </w:p>
    <w:p w:rsidR="00962D71" w:rsidRDefault="00962D71" w:rsidP="00962D71"/>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Nos lotes 2, 3, 4 e 5 não tem convenção da cor “verde”</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A cor verde trata de passeios e/ou canteiros. Não há legenda, pois se subentende que o verde seja bastante representativo, dispensando ulteriores explanações.</w:t>
      </w:r>
    </w:p>
    <w:p w:rsidR="00962D71" w:rsidRDefault="00962D71" w:rsidP="00962D71"/>
    <w:p w:rsidR="00962D71" w:rsidRPr="005A5AFA" w:rsidRDefault="00962D71" w:rsidP="00962D71">
      <w:pPr>
        <w:pStyle w:val="PargrafodaLista"/>
        <w:numPr>
          <w:ilvl w:val="0"/>
          <w:numId w:val="9"/>
        </w:numPr>
        <w:spacing w:line="360" w:lineRule="auto"/>
        <w:jc w:val="both"/>
        <w:rPr>
          <w:rFonts w:ascii="Arial" w:hAnsi="Arial" w:cs="Arial"/>
          <w:sz w:val="22"/>
          <w:szCs w:val="22"/>
        </w:rPr>
      </w:pPr>
      <w:r w:rsidRPr="005A5AFA">
        <w:rPr>
          <w:rFonts w:ascii="Arial" w:hAnsi="Arial" w:cs="Arial"/>
          <w:sz w:val="22"/>
          <w:szCs w:val="22"/>
        </w:rPr>
        <w:t xml:space="preserve">Nos lotes 2, 3, 4, 5 e 6, no Projeto de Pavimentação, rever a solução de Pré-Fissuração da base, pois não funcionou no trecho executado da Linha Verde. </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5A5AFA">
        <w:rPr>
          <w:rFonts w:ascii="Arial" w:hAnsi="Arial" w:cs="Arial"/>
          <w:color w:val="595959" w:themeColor="text1" w:themeTint="A6"/>
          <w:sz w:val="22"/>
          <w:szCs w:val="22"/>
        </w:rPr>
        <w:lastRenderedPageBreak/>
        <w:t xml:space="preserve">A solução de Pré-Fissuração foi indicada pelo consultor </w:t>
      </w:r>
      <w:r w:rsidR="00E83205" w:rsidRPr="005A5AFA">
        <w:rPr>
          <w:rFonts w:ascii="Arial" w:hAnsi="Arial" w:cs="Arial"/>
          <w:color w:val="595959" w:themeColor="text1" w:themeTint="A6"/>
          <w:sz w:val="22"/>
          <w:szCs w:val="22"/>
        </w:rPr>
        <w:t xml:space="preserve">Roberto </w:t>
      </w:r>
      <w:r w:rsidRPr="005A5AFA">
        <w:rPr>
          <w:rFonts w:ascii="Arial" w:hAnsi="Arial" w:cs="Arial"/>
          <w:color w:val="595959" w:themeColor="text1" w:themeTint="A6"/>
          <w:sz w:val="22"/>
          <w:szCs w:val="22"/>
        </w:rPr>
        <w:t xml:space="preserve">Giublin, da ABCP. Está técnica se assemelha com a técnica empregada no trecho sul da Linha Verde. Mas a técnica prevê o grampeamento da </w:t>
      </w:r>
      <w:proofErr w:type="spellStart"/>
      <w:r w:rsidRPr="005A5AFA">
        <w:rPr>
          <w:rFonts w:ascii="Arial" w:hAnsi="Arial" w:cs="Arial"/>
          <w:color w:val="595959" w:themeColor="text1" w:themeTint="A6"/>
          <w:sz w:val="22"/>
          <w:szCs w:val="22"/>
        </w:rPr>
        <w:t>geomanta</w:t>
      </w:r>
      <w:proofErr w:type="spellEnd"/>
      <w:r w:rsidRPr="005A5AFA">
        <w:rPr>
          <w:rFonts w:ascii="Arial" w:hAnsi="Arial" w:cs="Arial"/>
          <w:color w:val="595959" w:themeColor="text1" w:themeTint="A6"/>
          <w:sz w:val="22"/>
          <w:szCs w:val="22"/>
        </w:rPr>
        <w:t xml:space="preserve"> no pavimento, evitando que a mesma se descole pela passagem de veículos. Esta mesma técnica vem sendo empregada com sucesso em diversos projetos.</w:t>
      </w:r>
    </w:p>
    <w:p w:rsidR="00962D71" w:rsidRDefault="00962D71" w:rsidP="00962D71"/>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 xml:space="preserve">No lote 2, no Projeto de Pavimentação, prancha 04/18 não tem o PF da Rua Heitor Valente. </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Foi Corrigido</w:t>
      </w:r>
    </w:p>
    <w:p w:rsidR="00962D71" w:rsidRDefault="00962D71" w:rsidP="00962D71"/>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 xml:space="preserve">No lote </w:t>
      </w:r>
      <w:proofErr w:type="gramStart"/>
      <w:r w:rsidRPr="00962D71">
        <w:rPr>
          <w:rFonts w:ascii="Arial" w:hAnsi="Arial" w:cs="Arial"/>
          <w:sz w:val="22"/>
          <w:szCs w:val="22"/>
        </w:rPr>
        <w:t>2</w:t>
      </w:r>
      <w:proofErr w:type="gramEnd"/>
      <w:r w:rsidRPr="00962D71">
        <w:rPr>
          <w:rFonts w:ascii="Arial" w:hAnsi="Arial" w:cs="Arial"/>
          <w:sz w:val="22"/>
          <w:szCs w:val="22"/>
        </w:rPr>
        <w:t xml:space="preserve">, no Projeto de Pavimentação, pranchas 05/18 e 06/18 , a Av. Afonso Pena tem estaqueamento começando em 0, em dois locais diferentes e não tem o PF. </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 xml:space="preserve">O estaqueamento segue o projeto geométrico aprovado pelo IPPUC. Trata-se da mesma via, mas em segmentos não contínuos e não cotangentes. </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O PF foi corrigido conforme solicitado.</w:t>
      </w:r>
    </w:p>
    <w:p w:rsidR="00962D71" w:rsidRDefault="00962D71" w:rsidP="00962D71"/>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No Lote 2, no Projeto de Pavimentação, pranchas 13/18 a 18/18 não tem histórico das revisões</w:t>
      </w:r>
    </w:p>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No Lote 3, no Projeto de Pavimentação, pranchas 14/20 a 20/20 não tem histórico das revisões</w:t>
      </w:r>
    </w:p>
    <w:p w:rsidR="00962D71" w:rsidRPr="00962D71" w:rsidRDefault="00962D71" w:rsidP="00962D71">
      <w:pPr>
        <w:pStyle w:val="PargrafodaLista"/>
        <w:numPr>
          <w:ilvl w:val="0"/>
          <w:numId w:val="9"/>
        </w:numPr>
        <w:spacing w:line="360" w:lineRule="auto"/>
        <w:jc w:val="both"/>
        <w:rPr>
          <w:rFonts w:ascii="Arial" w:hAnsi="Arial" w:cs="Arial"/>
          <w:sz w:val="22"/>
          <w:szCs w:val="22"/>
        </w:rPr>
      </w:pPr>
      <w:r w:rsidRPr="00962D71">
        <w:rPr>
          <w:rFonts w:ascii="Arial" w:hAnsi="Arial" w:cs="Arial"/>
          <w:sz w:val="22"/>
          <w:szCs w:val="22"/>
        </w:rPr>
        <w:t>No Lote 4, no Projeto de Pavimentação, pranchas 23/39 a 39/39 não tem histórico das revisões</w:t>
      </w:r>
    </w:p>
    <w:p w:rsidR="00962D71" w:rsidRPr="00962D71" w:rsidRDefault="00962D71" w:rsidP="00962D71">
      <w:pPr>
        <w:pStyle w:val="PargrafodaLista"/>
        <w:spacing w:line="360" w:lineRule="auto"/>
        <w:jc w:val="both"/>
        <w:rPr>
          <w:rFonts w:ascii="Arial" w:hAnsi="Arial" w:cs="Arial"/>
          <w:color w:val="595959" w:themeColor="text1" w:themeTint="A6"/>
          <w:sz w:val="22"/>
          <w:szCs w:val="22"/>
        </w:rPr>
      </w:pPr>
      <w:r w:rsidRPr="00962D71">
        <w:rPr>
          <w:rFonts w:ascii="Arial" w:hAnsi="Arial" w:cs="Arial"/>
          <w:color w:val="595959" w:themeColor="text1" w:themeTint="A6"/>
          <w:sz w:val="22"/>
          <w:szCs w:val="22"/>
        </w:rPr>
        <w:t>As pranchas acima mencionadas não fizeram parte das versões anteriores do projeto. Assim, cada prancha desta encontra-se em sua versão inicial, ou seja, revisão 0.</w:t>
      </w:r>
    </w:p>
    <w:p w:rsidR="00962D71" w:rsidRDefault="00962D71" w:rsidP="00F5043B">
      <w:pPr>
        <w:spacing w:line="360" w:lineRule="auto"/>
        <w:ind w:firstLine="709"/>
        <w:jc w:val="both"/>
        <w:rPr>
          <w:rFonts w:ascii="Arial" w:hAnsi="Arial" w:cs="Arial"/>
          <w:sz w:val="22"/>
          <w:szCs w:val="22"/>
        </w:rPr>
      </w:pPr>
    </w:p>
    <w:p w:rsidR="00962D71" w:rsidRDefault="00962D71" w:rsidP="007859E6">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w:t>
      </w:r>
      <w:r w:rsidR="005D39D4">
        <w:rPr>
          <w:rFonts w:ascii="Arial" w:hAnsi="Arial" w:cs="Arial"/>
          <w:sz w:val="22"/>
          <w:szCs w:val="22"/>
        </w:rPr>
        <w:t xml:space="preserve"> Lote </w:t>
      </w:r>
      <w:proofErr w:type="gramStart"/>
      <w:r w:rsidR="005D39D4">
        <w:rPr>
          <w:rFonts w:ascii="Arial" w:hAnsi="Arial" w:cs="Arial"/>
          <w:sz w:val="22"/>
          <w:szCs w:val="22"/>
        </w:rPr>
        <w:t>3</w:t>
      </w:r>
      <w:proofErr w:type="gramEnd"/>
      <w:r w:rsidR="005D39D4">
        <w:rPr>
          <w:rFonts w:ascii="Arial" w:hAnsi="Arial" w:cs="Arial"/>
          <w:sz w:val="22"/>
          <w:szCs w:val="22"/>
        </w:rPr>
        <w:t>, no Projeto de Pavimentação, prancha 07/20, no estaqueamento da rua Francisco Z. F. Costa não tem 0=PP nem PF</w:t>
      </w:r>
    </w:p>
    <w:p w:rsidR="005D39D4" w:rsidRPr="007859E6" w:rsidRDefault="007859E6" w:rsidP="007859E6">
      <w:pPr>
        <w:pStyle w:val="PargrafodaLista"/>
        <w:spacing w:line="360" w:lineRule="auto"/>
        <w:jc w:val="both"/>
        <w:rPr>
          <w:rFonts w:ascii="Arial" w:hAnsi="Arial" w:cs="Arial"/>
          <w:color w:val="595959" w:themeColor="text1" w:themeTint="A6"/>
          <w:sz w:val="22"/>
          <w:szCs w:val="22"/>
        </w:rPr>
      </w:pPr>
      <w:r w:rsidRPr="007859E6">
        <w:rPr>
          <w:rFonts w:ascii="Arial" w:hAnsi="Arial" w:cs="Arial"/>
          <w:color w:val="595959" w:themeColor="text1" w:themeTint="A6"/>
          <w:sz w:val="22"/>
          <w:szCs w:val="22"/>
        </w:rPr>
        <w:t>Foi corrigido</w:t>
      </w:r>
    </w:p>
    <w:p w:rsidR="007859E6" w:rsidRDefault="007859E6" w:rsidP="00F5043B">
      <w:pPr>
        <w:spacing w:line="360" w:lineRule="auto"/>
        <w:ind w:firstLine="709"/>
        <w:jc w:val="both"/>
        <w:rPr>
          <w:rFonts w:ascii="Arial" w:hAnsi="Arial" w:cs="Arial"/>
          <w:sz w:val="22"/>
          <w:szCs w:val="22"/>
        </w:rPr>
      </w:pPr>
    </w:p>
    <w:p w:rsidR="007859E6" w:rsidRDefault="007859E6" w:rsidP="007859E6">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No Lote </w:t>
      </w:r>
      <w:proofErr w:type="gramStart"/>
      <w:r>
        <w:rPr>
          <w:rFonts w:ascii="Arial" w:hAnsi="Arial" w:cs="Arial"/>
          <w:sz w:val="22"/>
          <w:szCs w:val="22"/>
        </w:rPr>
        <w:t>3</w:t>
      </w:r>
      <w:proofErr w:type="gramEnd"/>
      <w:r>
        <w:rPr>
          <w:rFonts w:ascii="Arial" w:hAnsi="Arial" w:cs="Arial"/>
          <w:sz w:val="22"/>
          <w:szCs w:val="22"/>
        </w:rPr>
        <w:t>, no Projeto de Pavimentação, prancha 07/20, na rua Bento Ribeiro falta um pedaço da linha do estaqueamento (9 a 15) da Rua Bento Ribeiro.</w:t>
      </w:r>
    </w:p>
    <w:p w:rsidR="007859E6" w:rsidRPr="007859E6" w:rsidRDefault="007859E6" w:rsidP="007859E6">
      <w:pPr>
        <w:pStyle w:val="PargrafodaLista"/>
        <w:spacing w:line="360" w:lineRule="auto"/>
        <w:jc w:val="both"/>
        <w:rPr>
          <w:rFonts w:ascii="Arial" w:hAnsi="Arial" w:cs="Arial"/>
          <w:color w:val="595959" w:themeColor="text1" w:themeTint="A6"/>
          <w:sz w:val="22"/>
          <w:szCs w:val="22"/>
        </w:rPr>
      </w:pPr>
      <w:r w:rsidRPr="007859E6">
        <w:rPr>
          <w:rFonts w:ascii="Arial" w:hAnsi="Arial" w:cs="Arial"/>
          <w:color w:val="595959" w:themeColor="text1" w:themeTint="A6"/>
          <w:sz w:val="22"/>
          <w:szCs w:val="22"/>
        </w:rPr>
        <w:t>Foi Corrigido</w:t>
      </w:r>
    </w:p>
    <w:p w:rsidR="00962D71" w:rsidRDefault="00962D71" w:rsidP="00F5043B">
      <w:pPr>
        <w:spacing w:line="360" w:lineRule="auto"/>
        <w:ind w:firstLine="709"/>
        <w:jc w:val="both"/>
        <w:rPr>
          <w:rFonts w:ascii="Arial" w:hAnsi="Arial" w:cs="Arial"/>
          <w:sz w:val="22"/>
          <w:szCs w:val="22"/>
        </w:rPr>
      </w:pPr>
    </w:p>
    <w:p w:rsidR="007859E6" w:rsidRDefault="007859E6" w:rsidP="007859E6">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 Lote 3, no Projeto de Pavimentação, prancha 08/20, as soluções 03 e 04 estão como restauração, e nas pranchas 01/20 a 06/20 estão como pavimento projetado</w:t>
      </w:r>
    </w:p>
    <w:p w:rsidR="007859E6" w:rsidRPr="00C34326" w:rsidRDefault="007859E6" w:rsidP="00C34326">
      <w:pPr>
        <w:pStyle w:val="PargrafodaLista"/>
        <w:spacing w:line="360" w:lineRule="auto"/>
        <w:jc w:val="both"/>
        <w:rPr>
          <w:rFonts w:ascii="Arial" w:hAnsi="Arial" w:cs="Arial"/>
          <w:color w:val="595959" w:themeColor="text1" w:themeTint="A6"/>
          <w:sz w:val="22"/>
          <w:szCs w:val="22"/>
        </w:rPr>
      </w:pPr>
      <w:r w:rsidRPr="00C34326">
        <w:rPr>
          <w:rFonts w:ascii="Arial" w:hAnsi="Arial" w:cs="Arial"/>
          <w:color w:val="595959" w:themeColor="text1" w:themeTint="A6"/>
          <w:sz w:val="22"/>
          <w:szCs w:val="22"/>
        </w:rPr>
        <w:t>Realmente, na prancha 08/20, a solução 04 está como restauração. Foi corrigido.</w:t>
      </w:r>
    </w:p>
    <w:p w:rsidR="007859E6" w:rsidRPr="00C34326" w:rsidRDefault="007859E6" w:rsidP="00C34326">
      <w:pPr>
        <w:pStyle w:val="PargrafodaLista"/>
        <w:spacing w:line="360" w:lineRule="auto"/>
        <w:jc w:val="both"/>
        <w:rPr>
          <w:rFonts w:ascii="Arial" w:hAnsi="Arial" w:cs="Arial"/>
          <w:color w:val="595959" w:themeColor="text1" w:themeTint="A6"/>
          <w:sz w:val="22"/>
          <w:szCs w:val="22"/>
        </w:rPr>
      </w:pPr>
      <w:r w:rsidRPr="00C34326">
        <w:rPr>
          <w:rFonts w:ascii="Arial" w:hAnsi="Arial" w:cs="Arial"/>
          <w:color w:val="595959" w:themeColor="text1" w:themeTint="A6"/>
          <w:sz w:val="22"/>
          <w:szCs w:val="22"/>
        </w:rPr>
        <w:lastRenderedPageBreak/>
        <w:t>Nas pranchas 01 a 07, a solução 03 consta como restauração de pavimento existente e a solução 04 consta como pavimento projetado, diferentemente do que foi citado pela crítica.</w:t>
      </w:r>
    </w:p>
    <w:p w:rsidR="00962D71" w:rsidRDefault="00962D71" w:rsidP="00F5043B">
      <w:pPr>
        <w:spacing w:line="360" w:lineRule="auto"/>
        <w:ind w:firstLine="709"/>
        <w:jc w:val="both"/>
        <w:rPr>
          <w:rFonts w:ascii="Arial" w:hAnsi="Arial" w:cs="Arial"/>
          <w:sz w:val="22"/>
          <w:szCs w:val="22"/>
        </w:rPr>
      </w:pPr>
    </w:p>
    <w:p w:rsidR="00C34326" w:rsidRDefault="00C34326" w:rsidP="00C34326">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 Lote 3, no Projeto de Pavimentação, pranchas 16/20 e 17/20, no trecho em execução, estaqueamento 827 a 830 e 848 a 851, a convenção adotada não está na legenda. No desenho, a cor verde está indicando “Muro de Contenção” e na legenda como pavimento a ser restaurado.</w:t>
      </w:r>
    </w:p>
    <w:p w:rsidR="00C34326" w:rsidRPr="005952B7" w:rsidRDefault="005952B7" w:rsidP="00C34326">
      <w:pPr>
        <w:pStyle w:val="PargrafodaLista"/>
        <w:spacing w:line="360" w:lineRule="auto"/>
        <w:jc w:val="both"/>
        <w:rPr>
          <w:rFonts w:ascii="Arial" w:hAnsi="Arial" w:cs="Arial"/>
          <w:color w:val="595959" w:themeColor="text1" w:themeTint="A6"/>
          <w:sz w:val="22"/>
          <w:szCs w:val="22"/>
        </w:rPr>
      </w:pPr>
      <w:r w:rsidRPr="005952B7">
        <w:rPr>
          <w:rFonts w:ascii="Arial" w:hAnsi="Arial" w:cs="Arial"/>
          <w:color w:val="595959" w:themeColor="text1" w:themeTint="A6"/>
          <w:sz w:val="22"/>
          <w:szCs w:val="22"/>
        </w:rPr>
        <w:t>Foi corrigido</w:t>
      </w:r>
    </w:p>
    <w:p w:rsidR="005952B7" w:rsidRDefault="005952B7" w:rsidP="00C34326">
      <w:pPr>
        <w:pStyle w:val="PargrafodaLista"/>
        <w:spacing w:line="360" w:lineRule="auto"/>
        <w:jc w:val="both"/>
        <w:rPr>
          <w:rFonts w:ascii="Arial" w:hAnsi="Arial" w:cs="Arial"/>
          <w:sz w:val="22"/>
          <w:szCs w:val="22"/>
        </w:rPr>
      </w:pPr>
    </w:p>
    <w:p w:rsidR="00C34326" w:rsidRDefault="005952B7" w:rsidP="005952B7">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 Lote 4, Projeto de pavimentação, prancha 30/39, não tem nada de informação.</w:t>
      </w:r>
    </w:p>
    <w:p w:rsidR="005952B7" w:rsidRPr="005952B7" w:rsidRDefault="005952B7" w:rsidP="005952B7">
      <w:pPr>
        <w:pStyle w:val="PargrafodaLista"/>
        <w:spacing w:line="360" w:lineRule="auto"/>
        <w:jc w:val="both"/>
        <w:rPr>
          <w:rFonts w:ascii="Arial" w:hAnsi="Arial" w:cs="Arial"/>
          <w:color w:val="595959" w:themeColor="text1" w:themeTint="A6"/>
          <w:sz w:val="22"/>
          <w:szCs w:val="22"/>
        </w:rPr>
      </w:pPr>
      <w:r w:rsidRPr="005952B7">
        <w:rPr>
          <w:rFonts w:ascii="Arial" w:hAnsi="Arial" w:cs="Arial"/>
          <w:color w:val="595959" w:themeColor="text1" w:themeTint="A6"/>
          <w:sz w:val="22"/>
          <w:szCs w:val="22"/>
        </w:rPr>
        <w:t>Foi Corrigido</w:t>
      </w:r>
    </w:p>
    <w:p w:rsidR="005952B7" w:rsidRDefault="005952B7" w:rsidP="00F5043B">
      <w:pPr>
        <w:spacing w:line="360" w:lineRule="auto"/>
        <w:ind w:firstLine="709"/>
        <w:jc w:val="both"/>
        <w:rPr>
          <w:rFonts w:ascii="Arial" w:hAnsi="Arial" w:cs="Arial"/>
          <w:sz w:val="22"/>
          <w:szCs w:val="22"/>
        </w:rPr>
      </w:pPr>
    </w:p>
    <w:p w:rsidR="00327108" w:rsidRDefault="00327108" w:rsidP="00327108">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No lote </w:t>
      </w:r>
      <w:proofErr w:type="gramStart"/>
      <w:r>
        <w:rPr>
          <w:rFonts w:ascii="Arial" w:hAnsi="Arial" w:cs="Arial"/>
          <w:sz w:val="22"/>
          <w:szCs w:val="22"/>
        </w:rPr>
        <w:t>4</w:t>
      </w:r>
      <w:proofErr w:type="gramEnd"/>
      <w:r>
        <w:rPr>
          <w:rFonts w:ascii="Arial" w:hAnsi="Arial" w:cs="Arial"/>
          <w:sz w:val="22"/>
          <w:szCs w:val="22"/>
        </w:rPr>
        <w:t xml:space="preserve">, no projeto de Pavimentação, pranchas 32/39 não tem legenda pra convenção usada entre as estaca 34 a 47. Na parte superior, está desenhado a Rua Rio Mucuri, e na legenda está especificando a Rua Rio Tietê. A Rua Rio </w:t>
      </w:r>
      <w:proofErr w:type="spellStart"/>
      <w:r>
        <w:rPr>
          <w:rFonts w:ascii="Arial" w:hAnsi="Arial" w:cs="Arial"/>
          <w:sz w:val="22"/>
          <w:szCs w:val="22"/>
        </w:rPr>
        <w:t>Mucurí</w:t>
      </w:r>
      <w:proofErr w:type="spellEnd"/>
      <w:r>
        <w:rPr>
          <w:rFonts w:ascii="Arial" w:hAnsi="Arial" w:cs="Arial"/>
          <w:sz w:val="22"/>
          <w:szCs w:val="22"/>
        </w:rPr>
        <w:t>, está desenhada na prancha 32/39</w:t>
      </w:r>
      <w:proofErr w:type="gramStart"/>
      <w:r>
        <w:rPr>
          <w:rFonts w:ascii="Arial" w:hAnsi="Arial" w:cs="Arial"/>
          <w:sz w:val="22"/>
          <w:szCs w:val="22"/>
        </w:rPr>
        <w:t xml:space="preserve"> mas</w:t>
      </w:r>
      <w:proofErr w:type="gramEnd"/>
      <w:r>
        <w:rPr>
          <w:rFonts w:ascii="Arial" w:hAnsi="Arial" w:cs="Arial"/>
          <w:sz w:val="22"/>
          <w:szCs w:val="22"/>
        </w:rPr>
        <w:t xml:space="preserve"> os desenhos são diferentes. </w:t>
      </w:r>
    </w:p>
    <w:p w:rsidR="005952B7" w:rsidRDefault="00327108" w:rsidP="00327108">
      <w:pPr>
        <w:pStyle w:val="PargrafodaLista"/>
        <w:spacing w:line="360" w:lineRule="auto"/>
        <w:jc w:val="both"/>
        <w:rPr>
          <w:rFonts w:ascii="Arial" w:hAnsi="Arial" w:cs="Arial"/>
          <w:color w:val="595959" w:themeColor="text1" w:themeTint="A6"/>
          <w:sz w:val="22"/>
          <w:szCs w:val="22"/>
        </w:rPr>
      </w:pPr>
      <w:r w:rsidRPr="00327108">
        <w:rPr>
          <w:rFonts w:ascii="Arial" w:hAnsi="Arial" w:cs="Arial"/>
          <w:color w:val="595959" w:themeColor="text1" w:themeTint="A6"/>
          <w:sz w:val="22"/>
          <w:szCs w:val="22"/>
        </w:rPr>
        <w:t xml:space="preserve">Foi Corrigido </w:t>
      </w:r>
    </w:p>
    <w:p w:rsidR="00327108" w:rsidRDefault="00327108" w:rsidP="00327108">
      <w:pPr>
        <w:pStyle w:val="PargrafodaLista"/>
        <w:spacing w:line="360" w:lineRule="auto"/>
        <w:jc w:val="both"/>
        <w:rPr>
          <w:rFonts w:ascii="Arial" w:hAnsi="Arial" w:cs="Arial"/>
          <w:color w:val="595959" w:themeColor="text1" w:themeTint="A6"/>
          <w:sz w:val="22"/>
          <w:szCs w:val="22"/>
        </w:rPr>
      </w:pPr>
    </w:p>
    <w:p w:rsidR="00327108" w:rsidRDefault="00327108" w:rsidP="00327108">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 Lote 4, no Projeto de Pavimentação, prancha 3</w:t>
      </w:r>
      <w:r w:rsidR="00243A5D">
        <w:rPr>
          <w:rFonts w:ascii="Arial" w:hAnsi="Arial" w:cs="Arial"/>
          <w:sz w:val="22"/>
          <w:szCs w:val="22"/>
        </w:rPr>
        <w:t>9/39 não tem legenda pra convenç</w:t>
      </w:r>
      <w:r>
        <w:rPr>
          <w:rFonts w:ascii="Arial" w:hAnsi="Arial" w:cs="Arial"/>
          <w:sz w:val="22"/>
          <w:szCs w:val="22"/>
        </w:rPr>
        <w:t>ão utilizada no entorno da rótula</w:t>
      </w:r>
    </w:p>
    <w:p w:rsidR="00327108" w:rsidRPr="005952B7" w:rsidRDefault="00327108" w:rsidP="00327108">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Foi Corrigido</w:t>
      </w:r>
    </w:p>
    <w:p w:rsidR="00327108" w:rsidRDefault="00327108" w:rsidP="00327108">
      <w:pPr>
        <w:pStyle w:val="PargrafodaLista"/>
        <w:spacing w:line="360" w:lineRule="auto"/>
        <w:jc w:val="both"/>
        <w:rPr>
          <w:rFonts w:ascii="Arial" w:hAnsi="Arial" w:cs="Arial"/>
          <w:color w:val="595959" w:themeColor="text1" w:themeTint="A6"/>
          <w:sz w:val="22"/>
          <w:szCs w:val="22"/>
        </w:rPr>
      </w:pPr>
    </w:p>
    <w:p w:rsidR="00327108" w:rsidRDefault="00327108" w:rsidP="00327108">
      <w:pPr>
        <w:pStyle w:val="PargrafodaLista"/>
        <w:numPr>
          <w:ilvl w:val="0"/>
          <w:numId w:val="9"/>
        </w:numPr>
        <w:spacing w:line="360" w:lineRule="auto"/>
        <w:jc w:val="both"/>
        <w:rPr>
          <w:rFonts w:ascii="Arial" w:hAnsi="Arial" w:cs="Arial"/>
          <w:sz w:val="22"/>
          <w:szCs w:val="22"/>
        </w:rPr>
      </w:pPr>
      <w:r>
        <w:rPr>
          <w:rFonts w:ascii="Arial" w:hAnsi="Arial" w:cs="Arial"/>
          <w:sz w:val="22"/>
          <w:szCs w:val="22"/>
        </w:rPr>
        <w:t>No Lote 4, no projeto de Pavimentação, prancha 36/39, colocar nome da rua no desenho</w:t>
      </w:r>
    </w:p>
    <w:p w:rsidR="00327108" w:rsidRPr="005952B7" w:rsidRDefault="00327108" w:rsidP="00327108">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Foi Corrigido</w:t>
      </w:r>
    </w:p>
    <w:p w:rsidR="003056DD" w:rsidRPr="00B92EE2" w:rsidRDefault="003056DD"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Nos lotes 3, 4 e 6 revisar a quantidade de levantamento e rebaixamento de tampão</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3056DD" w:rsidRPr="00B92EE2" w:rsidRDefault="003056DD"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Nos lotes </w:t>
      </w:r>
      <w:proofErr w:type="gramStart"/>
      <w:r w:rsidRPr="005B45F6">
        <w:rPr>
          <w:rFonts w:ascii="Arial" w:hAnsi="Arial" w:cs="Arial"/>
          <w:sz w:val="22"/>
          <w:szCs w:val="22"/>
        </w:rPr>
        <w:t>2</w:t>
      </w:r>
      <w:proofErr w:type="gramEnd"/>
      <w:r w:rsidRPr="005B45F6">
        <w:rPr>
          <w:rFonts w:ascii="Arial" w:hAnsi="Arial" w:cs="Arial"/>
          <w:sz w:val="22"/>
          <w:szCs w:val="22"/>
        </w:rPr>
        <w:t xml:space="preserve"> e 5 não está orçado levantamento e rebaixamento de tampão</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1202A0" w:rsidRPr="00B92EE2" w:rsidRDefault="001202A0"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Nos lotes </w:t>
      </w:r>
      <w:proofErr w:type="gramStart"/>
      <w:r w:rsidRPr="005B45F6">
        <w:rPr>
          <w:rFonts w:ascii="Arial" w:hAnsi="Arial" w:cs="Arial"/>
          <w:sz w:val="22"/>
          <w:szCs w:val="22"/>
        </w:rPr>
        <w:t>5</w:t>
      </w:r>
      <w:proofErr w:type="gramEnd"/>
      <w:r w:rsidRPr="005B45F6">
        <w:rPr>
          <w:rFonts w:ascii="Arial" w:hAnsi="Arial" w:cs="Arial"/>
          <w:sz w:val="22"/>
          <w:szCs w:val="22"/>
        </w:rPr>
        <w:t xml:space="preserve"> e 6, não está orçado o remanejamento de postes</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3056DD" w:rsidRPr="00B92EE2" w:rsidRDefault="003056DD"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 lote 6, corrigir o preço unitário de levantamento de tampão (pista ou passeio?)</w:t>
      </w:r>
      <w:r w:rsidR="00F43CE7" w:rsidRPr="005B45F6">
        <w:rPr>
          <w:rFonts w:ascii="Arial" w:hAnsi="Arial" w:cs="Arial"/>
          <w:sz w:val="22"/>
          <w:szCs w:val="22"/>
        </w:rPr>
        <w:t>;</w:t>
      </w:r>
    </w:p>
    <w:p w:rsidR="00D529FC" w:rsidRPr="005B45F6"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lastRenderedPageBreak/>
        <w:t>Foi atendido na revisão de 22/02/2011, e respondido na resposta às críticas de 23/02/2011</w:t>
      </w:r>
    </w:p>
    <w:p w:rsidR="003056DD" w:rsidRPr="005B45F6" w:rsidRDefault="003056DD"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Nos lotes 2, 3, 4, 5 e 6 corrigir o preço unitário do serviço “implantação de rampa de travessia medindo 2,20</w:t>
      </w:r>
      <w:r w:rsidR="00FD48B2" w:rsidRPr="005B45F6">
        <w:rPr>
          <w:rFonts w:ascii="Arial" w:hAnsi="Arial" w:cs="Arial"/>
          <w:sz w:val="22"/>
          <w:szCs w:val="22"/>
        </w:rPr>
        <w:t xml:space="preserve"> </w:t>
      </w:r>
      <w:r w:rsidRPr="005B45F6">
        <w:rPr>
          <w:rFonts w:ascii="Arial" w:hAnsi="Arial" w:cs="Arial"/>
          <w:sz w:val="22"/>
          <w:szCs w:val="22"/>
        </w:rPr>
        <w:t>x</w:t>
      </w:r>
      <w:r w:rsidR="00FD48B2" w:rsidRPr="005B45F6">
        <w:rPr>
          <w:rFonts w:ascii="Arial" w:hAnsi="Arial" w:cs="Arial"/>
          <w:sz w:val="22"/>
          <w:szCs w:val="22"/>
        </w:rPr>
        <w:t xml:space="preserve"> </w:t>
      </w:r>
      <w:r w:rsidRPr="005B45F6">
        <w:rPr>
          <w:rFonts w:ascii="Arial" w:hAnsi="Arial" w:cs="Arial"/>
          <w:sz w:val="22"/>
          <w:szCs w:val="22"/>
        </w:rPr>
        <w:t>1,20</w:t>
      </w:r>
      <w:r w:rsidR="00FD48B2" w:rsidRPr="005B45F6">
        <w:rPr>
          <w:rFonts w:ascii="Arial" w:hAnsi="Arial" w:cs="Arial"/>
          <w:sz w:val="22"/>
          <w:szCs w:val="22"/>
        </w:rPr>
        <w:t xml:space="preserve"> </w:t>
      </w:r>
      <w:r w:rsidRPr="005B45F6">
        <w:rPr>
          <w:rFonts w:ascii="Arial" w:hAnsi="Arial" w:cs="Arial"/>
          <w:sz w:val="22"/>
          <w:szCs w:val="22"/>
        </w:rPr>
        <w:t>x</w:t>
      </w:r>
      <w:r w:rsidR="00FD48B2" w:rsidRPr="005B45F6">
        <w:rPr>
          <w:rFonts w:ascii="Arial" w:hAnsi="Arial" w:cs="Arial"/>
          <w:sz w:val="22"/>
          <w:szCs w:val="22"/>
        </w:rPr>
        <w:t xml:space="preserve"> </w:t>
      </w:r>
      <w:r w:rsidRPr="005B45F6">
        <w:rPr>
          <w:rFonts w:ascii="Arial" w:hAnsi="Arial" w:cs="Arial"/>
          <w:sz w:val="22"/>
          <w:szCs w:val="22"/>
        </w:rPr>
        <w:t>1,80</w:t>
      </w:r>
      <w:r w:rsidR="00566F2D" w:rsidRPr="005B45F6">
        <w:rPr>
          <w:rFonts w:ascii="Arial" w:hAnsi="Arial" w:cs="Arial"/>
          <w:sz w:val="22"/>
          <w:szCs w:val="22"/>
        </w:rPr>
        <w:t xml:space="preserve"> </w:t>
      </w:r>
      <w:r w:rsidRPr="005B45F6">
        <w:rPr>
          <w:rFonts w:ascii="Arial" w:hAnsi="Arial" w:cs="Arial"/>
          <w:sz w:val="22"/>
          <w:szCs w:val="22"/>
        </w:rPr>
        <w:t>m, com três placas de concreto 40</w:t>
      </w:r>
      <w:r w:rsidR="00FD48B2" w:rsidRPr="005B45F6">
        <w:rPr>
          <w:rFonts w:ascii="Arial" w:hAnsi="Arial" w:cs="Arial"/>
          <w:sz w:val="22"/>
          <w:szCs w:val="22"/>
        </w:rPr>
        <w:t xml:space="preserve"> </w:t>
      </w:r>
      <w:r w:rsidRPr="005B45F6">
        <w:rPr>
          <w:rFonts w:ascii="Arial" w:hAnsi="Arial" w:cs="Arial"/>
          <w:sz w:val="22"/>
          <w:szCs w:val="22"/>
        </w:rPr>
        <w:t>x</w:t>
      </w:r>
      <w:r w:rsidR="00FD48B2" w:rsidRPr="005B45F6">
        <w:rPr>
          <w:rFonts w:ascii="Arial" w:hAnsi="Arial" w:cs="Arial"/>
          <w:sz w:val="22"/>
          <w:szCs w:val="22"/>
        </w:rPr>
        <w:t xml:space="preserve"> </w:t>
      </w:r>
      <w:r w:rsidRPr="005B45F6">
        <w:rPr>
          <w:rFonts w:ascii="Arial" w:hAnsi="Arial" w:cs="Arial"/>
          <w:sz w:val="22"/>
          <w:szCs w:val="22"/>
        </w:rPr>
        <w:t>40</w:t>
      </w:r>
      <w:r w:rsidR="00FD48B2" w:rsidRPr="005B45F6">
        <w:rPr>
          <w:rFonts w:ascii="Arial" w:hAnsi="Arial" w:cs="Arial"/>
          <w:sz w:val="22"/>
          <w:szCs w:val="22"/>
        </w:rPr>
        <w:t xml:space="preserve"> </w:t>
      </w:r>
      <w:r w:rsidRPr="005B45F6">
        <w:rPr>
          <w:rFonts w:ascii="Arial" w:hAnsi="Arial" w:cs="Arial"/>
          <w:sz w:val="22"/>
          <w:szCs w:val="22"/>
        </w:rPr>
        <w:t>x</w:t>
      </w:r>
      <w:r w:rsidR="00FD48B2" w:rsidRPr="005B45F6">
        <w:rPr>
          <w:rFonts w:ascii="Arial" w:hAnsi="Arial" w:cs="Arial"/>
          <w:sz w:val="22"/>
          <w:szCs w:val="22"/>
        </w:rPr>
        <w:t xml:space="preserve"> </w:t>
      </w:r>
      <w:r w:rsidRPr="005B45F6">
        <w:rPr>
          <w:rFonts w:ascii="Arial" w:hAnsi="Arial" w:cs="Arial"/>
          <w:sz w:val="22"/>
          <w:szCs w:val="22"/>
        </w:rPr>
        <w:t>3</w:t>
      </w:r>
      <w:r w:rsidR="00566F2D" w:rsidRPr="005B45F6">
        <w:rPr>
          <w:rFonts w:ascii="Arial" w:hAnsi="Arial" w:cs="Arial"/>
          <w:sz w:val="22"/>
          <w:szCs w:val="22"/>
        </w:rPr>
        <w:t xml:space="preserve"> </w:t>
      </w:r>
      <w:r w:rsidRPr="005B45F6">
        <w:rPr>
          <w:rFonts w:ascii="Arial" w:hAnsi="Arial" w:cs="Arial"/>
          <w:sz w:val="22"/>
          <w:szCs w:val="22"/>
        </w:rPr>
        <w:t>cm (tátil de alerta), cor vermelha conforme detalhe de projeto” para R$</w:t>
      </w:r>
      <w:r w:rsidR="00F43CE7" w:rsidRPr="005B45F6">
        <w:rPr>
          <w:rFonts w:ascii="Arial" w:hAnsi="Arial" w:cs="Arial"/>
          <w:sz w:val="22"/>
          <w:szCs w:val="22"/>
        </w:rPr>
        <w:t xml:space="preserve"> </w:t>
      </w:r>
      <w:r w:rsidRPr="005B45F6">
        <w:rPr>
          <w:rFonts w:ascii="Arial" w:hAnsi="Arial" w:cs="Arial"/>
          <w:sz w:val="22"/>
          <w:szCs w:val="22"/>
        </w:rPr>
        <w:t>185,04</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3056DD" w:rsidRPr="00B92EE2" w:rsidRDefault="003056DD" w:rsidP="000D677D">
      <w:pPr>
        <w:spacing w:line="360" w:lineRule="auto"/>
        <w:ind w:firstLine="709"/>
        <w:jc w:val="both"/>
        <w:rPr>
          <w:rFonts w:ascii="Arial" w:hAnsi="Arial" w:cs="Arial"/>
          <w:sz w:val="22"/>
          <w:szCs w:val="22"/>
        </w:rPr>
      </w:pPr>
    </w:p>
    <w:p w:rsidR="003056DD" w:rsidRPr="005B45F6" w:rsidRDefault="003056DD" w:rsidP="003056D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 lote 5, não está orçado rampa de travessia</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3056DD" w:rsidRPr="00B92EE2" w:rsidRDefault="003056DD" w:rsidP="000D677D">
      <w:pPr>
        <w:spacing w:line="360" w:lineRule="auto"/>
        <w:ind w:firstLine="709"/>
        <w:jc w:val="both"/>
        <w:rPr>
          <w:rFonts w:ascii="Arial" w:hAnsi="Arial" w:cs="Arial"/>
          <w:sz w:val="22"/>
          <w:szCs w:val="22"/>
        </w:rPr>
      </w:pPr>
      <w:r w:rsidRPr="00B92EE2">
        <w:rPr>
          <w:rFonts w:ascii="Arial" w:hAnsi="Arial" w:cs="Arial"/>
          <w:sz w:val="22"/>
          <w:szCs w:val="22"/>
        </w:rPr>
        <w:tab/>
      </w:r>
      <w:r w:rsidRPr="00B92EE2">
        <w:rPr>
          <w:rFonts w:ascii="Arial" w:hAnsi="Arial" w:cs="Arial"/>
          <w:sz w:val="22"/>
          <w:szCs w:val="22"/>
        </w:rPr>
        <w:tab/>
      </w:r>
    </w:p>
    <w:p w:rsidR="003056DD" w:rsidRPr="005B45F6" w:rsidRDefault="00C44710" w:rsidP="00C44710">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 xml:space="preserve"> </w:t>
      </w:r>
      <w:r w:rsidRPr="005B45F6">
        <w:rPr>
          <w:rFonts w:ascii="Arial" w:hAnsi="Arial" w:cs="Arial"/>
          <w:sz w:val="22"/>
          <w:szCs w:val="22"/>
        </w:rPr>
        <w:t xml:space="preserve">Lotes 2, 3, 4, 5 e 6: Não concordamos com a resposta enviada pela projetista de que “a adoção de uma única distância de transporte foi acordada com o IPPUC”. Deverão ser comprovados pela projetista os </w:t>
      </w:r>
      <w:proofErr w:type="spellStart"/>
      <w:r w:rsidRPr="005B45F6">
        <w:rPr>
          <w:rFonts w:ascii="Arial" w:hAnsi="Arial" w:cs="Arial"/>
          <w:sz w:val="22"/>
          <w:szCs w:val="22"/>
        </w:rPr>
        <w:t>DMT’s</w:t>
      </w:r>
      <w:proofErr w:type="spellEnd"/>
      <w:r w:rsidRPr="005B45F6">
        <w:rPr>
          <w:rFonts w:ascii="Arial" w:hAnsi="Arial" w:cs="Arial"/>
          <w:sz w:val="22"/>
          <w:szCs w:val="22"/>
        </w:rPr>
        <w:t xml:space="preserve"> utilizados</w:t>
      </w:r>
      <w:r w:rsidR="001202A0" w:rsidRPr="005B45F6">
        <w:rPr>
          <w:rFonts w:ascii="Arial" w:hAnsi="Arial" w:cs="Arial"/>
          <w:sz w:val="22"/>
          <w:szCs w:val="22"/>
        </w:rPr>
        <w:t>.</w:t>
      </w:r>
      <w:r w:rsidRPr="005B45F6">
        <w:rPr>
          <w:rFonts w:ascii="Arial" w:hAnsi="Arial" w:cs="Arial"/>
          <w:sz w:val="22"/>
          <w:szCs w:val="22"/>
        </w:rPr>
        <w:t xml:space="preserve"> Por que nesta nova versão consta DMT maior que 20</w:t>
      </w:r>
      <w:r w:rsidR="00D805B8" w:rsidRPr="005B45F6">
        <w:rPr>
          <w:rFonts w:ascii="Arial" w:hAnsi="Arial" w:cs="Arial"/>
          <w:sz w:val="22"/>
          <w:szCs w:val="22"/>
        </w:rPr>
        <w:t>.</w:t>
      </w:r>
      <w:r w:rsidRPr="005B45F6">
        <w:rPr>
          <w:rFonts w:ascii="Arial" w:hAnsi="Arial" w:cs="Arial"/>
          <w:sz w:val="22"/>
          <w:szCs w:val="22"/>
        </w:rPr>
        <w:t>000</w:t>
      </w:r>
      <w:r w:rsidR="00566F2D" w:rsidRPr="005B45F6">
        <w:rPr>
          <w:rFonts w:ascii="Arial" w:hAnsi="Arial" w:cs="Arial"/>
          <w:sz w:val="22"/>
          <w:szCs w:val="22"/>
        </w:rPr>
        <w:t xml:space="preserve"> </w:t>
      </w:r>
      <w:r w:rsidR="00D805B8" w:rsidRPr="005B45F6">
        <w:rPr>
          <w:rFonts w:ascii="Arial" w:hAnsi="Arial" w:cs="Arial"/>
          <w:sz w:val="22"/>
          <w:szCs w:val="22"/>
        </w:rPr>
        <w:t>m</w:t>
      </w:r>
      <w:r w:rsidRPr="005B45F6">
        <w:rPr>
          <w:rFonts w:ascii="Arial" w:hAnsi="Arial" w:cs="Arial"/>
          <w:sz w:val="22"/>
          <w:szCs w:val="22"/>
        </w:rPr>
        <w:t>? E como esse volume foi calculado? Deverá ser considerado no volume de transporte de material o empolamento de 30% e para capa asfáltica e 50%</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p>
    <w:p w:rsidR="00C44710" w:rsidRPr="005B45F6" w:rsidRDefault="00C44710" w:rsidP="00C44710">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Nos lotes 2, 3, 4, 5 e 6, o transporte de capa asfáltica está sem o fator de empolamento de 1,5</w:t>
      </w:r>
      <w:r w:rsidR="00F43CE7" w:rsidRPr="005B45F6">
        <w:rPr>
          <w:rFonts w:ascii="Arial" w:hAnsi="Arial" w:cs="Arial"/>
          <w:sz w:val="22"/>
          <w:szCs w:val="22"/>
        </w:rPr>
        <w:t>;</w:t>
      </w:r>
    </w:p>
    <w:p w:rsid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 Consta do memorial de cálculo entregue.</w:t>
      </w:r>
    </w:p>
    <w:p w:rsidR="00D529FC" w:rsidRPr="00D529FC" w:rsidRDefault="00D529FC" w:rsidP="00D529FC">
      <w:pPr>
        <w:spacing w:line="360" w:lineRule="auto"/>
        <w:jc w:val="both"/>
        <w:rPr>
          <w:rFonts w:ascii="Arial" w:hAnsi="Arial" w:cs="Arial"/>
          <w:color w:val="595959" w:themeColor="text1" w:themeTint="A6"/>
          <w:sz w:val="22"/>
          <w:szCs w:val="22"/>
        </w:rPr>
      </w:pPr>
    </w:p>
    <w:p w:rsidR="00C44710" w:rsidRPr="00B92EE2" w:rsidRDefault="00C44710" w:rsidP="00C44710">
      <w:pPr>
        <w:pStyle w:val="PargrafodaLista"/>
        <w:spacing w:line="360" w:lineRule="auto"/>
        <w:jc w:val="both"/>
        <w:rPr>
          <w:rFonts w:ascii="Arial" w:hAnsi="Arial" w:cs="Arial"/>
          <w:color w:val="595959" w:themeColor="text1" w:themeTint="A6"/>
          <w:sz w:val="22"/>
          <w:szCs w:val="22"/>
        </w:rPr>
      </w:pPr>
    </w:p>
    <w:p w:rsidR="00C44710" w:rsidRPr="005B45F6" w:rsidRDefault="00C44710" w:rsidP="00C44710">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Nos lotes 2, 3, 4, 5 e 6, não foi considerado o fator de empolamento de</w:t>
      </w:r>
      <w:r w:rsidR="001B6BE2" w:rsidRPr="005B45F6">
        <w:rPr>
          <w:rFonts w:ascii="Arial" w:hAnsi="Arial" w:cs="Arial"/>
          <w:sz w:val="22"/>
          <w:szCs w:val="22"/>
        </w:rPr>
        <w:t xml:space="preserve"> 30%</w:t>
      </w:r>
      <w:r w:rsidRPr="005B45F6">
        <w:rPr>
          <w:rFonts w:ascii="Arial" w:hAnsi="Arial" w:cs="Arial"/>
          <w:sz w:val="22"/>
          <w:szCs w:val="22"/>
        </w:rPr>
        <w:t xml:space="preserve"> no transporte de material da obra (escavação)</w:t>
      </w:r>
      <w:r w:rsidR="00F43CE7" w:rsidRPr="005B45F6">
        <w:rPr>
          <w:rFonts w:ascii="Arial" w:hAnsi="Arial" w:cs="Arial"/>
          <w:sz w:val="22"/>
          <w:szCs w:val="22"/>
        </w:rPr>
        <w:t>;</w:t>
      </w:r>
    </w:p>
    <w:p w:rsid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 Consta do memorial de cálculo entregue.</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p>
    <w:p w:rsidR="00C44710" w:rsidRPr="005B45F6" w:rsidRDefault="00C44710" w:rsidP="00C44710">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 lote 5, projeto de terraplenagem e pavimentação, revisar legendas no </w:t>
      </w:r>
      <w:proofErr w:type="spellStart"/>
      <w:r w:rsidRPr="005B45F6">
        <w:rPr>
          <w:rFonts w:ascii="Arial" w:hAnsi="Arial" w:cs="Arial"/>
          <w:sz w:val="22"/>
          <w:szCs w:val="22"/>
        </w:rPr>
        <w:t>sublote</w:t>
      </w:r>
      <w:proofErr w:type="spellEnd"/>
      <w:r w:rsidRPr="005B45F6">
        <w:rPr>
          <w:rFonts w:ascii="Arial" w:hAnsi="Arial" w:cs="Arial"/>
          <w:sz w:val="22"/>
          <w:szCs w:val="22"/>
        </w:rPr>
        <w:t xml:space="preserve"> e o estaqueamento da Rua Dino </w:t>
      </w:r>
      <w:proofErr w:type="spellStart"/>
      <w:r w:rsidRPr="005B45F6">
        <w:rPr>
          <w:rFonts w:ascii="Arial" w:hAnsi="Arial" w:cs="Arial"/>
          <w:sz w:val="22"/>
          <w:szCs w:val="22"/>
        </w:rPr>
        <w:t>Bertoldi</w:t>
      </w:r>
      <w:proofErr w:type="spellEnd"/>
      <w:r w:rsidRPr="005B45F6">
        <w:rPr>
          <w:rFonts w:ascii="Arial" w:hAnsi="Arial" w:cs="Arial"/>
          <w:sz w:val="22"/>
          <w:szCs w:val="22"/>
        </w:rPr>
        <w:t xml:space="preserve"> (estaca 45 ou 51?)</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C44710" w:rsidRPr="00B92EE2" w:rsidRDefault="00C44710" w:rsidP="000D677D">
      <w:pPr>
        <w:spacing w:line="360" w:lineRule="auto"/>
        <w:ind w:firstLine="709"/>
        <w:jc w:val="both"/>
        <w:rPr>
          <w:rFonts w:ascii="Arial" w:hAnsi="Arial" w:cs="Arial"/>
          <w:sz w:val="22"/>
          <w:szCs w:val="22"/>
        </w:rPr>
      </w:pPr>
    </w:p>
    <w:p w:rsidR="00FE7F75" w:rsidRPr="002B56C3" w:rsidRDefault="00FE7F75" w:rsidP="00FE7F75">
      <w:pPr>
        <w:pStyle w:val="PargrafodaLista"/>
        <w:numPr>
          <w:ilvl w:val="0"/>
          <w:numId w:val="9"/>
        </w:numPr>
        <w:spacing w:line="360" w:lineRule="auto"/>
        <w:jc w:val="both"/>
        <w:rPr>
          <w:rFonts w:ascii="Arial" w:hAnsi="Arial" w:cs="Arial"/>
          <w:sz w:val="22"/>
          <w:szCs w:val="22"/>
          <w:highlight w:val="green"/>
        </w:rPr>
      </w:pPr>
      <w:r w:rsidRPr="002B56C3">
        <w:rPr>
          <w:rFonts w:ascii="Arial" w:hAnsi="Arial" w:cs="Arial"/>
          <w:sz w:val="22"/>
          <w:szCs w:val="22"/>
          <w:highlight w:val="green"/>
        </w:rPr>
        <w:t>No lote 6, projeto de Terraplenagem, no lado esquerdo, falta o projeto das estacas 0 a 11;</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D529FC">
        <w:rPr>
          <w:rFonts w:ascii="Arial" w:hAnsi="Arial" w:cs="Arial"/>
          <w:color w:val="595959" w:themeColor="text1" w:themeTint="A6"/>
          <w:sz w:val="22"/>
          <w:szCs w:val="22"/>
          <w:highlight w:val="green"/>
        </w:rPr>
        <w:t>Foi atendido na revisão de 22/02/2011, e respondido na resposta às críticas de 23/02/2011</w:t>
      </w:r>
    </w:p>
    <w:p w:rsidR="00FE7F75" w:rsidRPr="00B92EE2" w:rsidRDefault="00FE7F75" w:rsidP="000D677D">
      <w:pPr>
        <w:spacing w:line="360" w:lineRule="auto"/>
        <w:ind w:firstLine="709"/>
        <w:jc w:val="both"/>
        <w:rPr>
          <w:rFonts w:ascii="Arial" w:hAnsi="Arial" w:cs="Arial"/>
          <w:sz w:val="22"/>
          <w:szCs w:val="22"/>
        </w:rPr>
      </w:pPr>
    </w:p>
    <w:p w:rsidR="00C44710" w:rsidRPr="002B56C3" w:rsidRDefault="00FE7F75" w:rsidP="00FE7F75">
      <w:pPr>
        <w:pStyle w:val="PargrafodaLista"/>
        <w:numPr>
          <w:ilvl w:val="0"/>
          <w:numId w:val="9"/>
        </w:numPr>
        <w:spacing w:line="360" w:lineRule="auto"/>
        <w:jc w:val="both"/>
        <w:rPr>
          <w:rFonts w:ascii="Arial" w:hAnsi="Arial" w:cs="Arial"/>
          <w:sz w:val="22"/>
          <w:szCs w:val="22"/>
          <w:highlight w:val="green"/>
        </w:rPr>
      </w:pPr>
      <w:r w:rsidRPr="002B56C3">
        <w:rPr>
          <w:rFonts w:ascii="Arial" w:hAnsi="Arial" w:cs="Arial"/>
          <w:sz w:val="22"/>
          <w:szCs w:val="22"/>
          <w:highlight w:val="green"/>
        </w:rPr>
        <w:lastRenderedPageBreak/>
        <w:t xml:space="preserve">No lote </w:t>
      </w:r>
      <w:proofErr w:type="gramStart"/>
      <w:r w:rsidRPr="002B56C3">
        <w:rPr>
          <w:rFonts w:ascii="Arial" w:hAnsi="Arial" w:cs="Arial"/>
          <w:sz w:val="22"/>
          <w:szCs w:val="22"/>
          <w:highlight w:val="green"/>
        </w:rPr>
        <w:t>6</w:t>
      </w:r>
      <w:proofErr w:type="gramEnd"/>
      <w:r w:rsidRPr="002B56C3">
        <w:rPr>
          <w:rFonts w:ascii="Arial" w:hAnsi="Arial" w:cs="Arial"/>
          <w:sz w:val="22"/>
          <w:szCs w:val="22"/>
          <w:highlight w:val="green"/>
        </w:rPr>
        <w:t>, projeto de Terraplenagem, a prancha 05/05 é igual a prancha 01/05</w:t>
      </w:r>
      <w:r w:rsidR="00F43CE7" w:rsidRPr="002B56C3">
        <w:rPr>
          <w:rFonts w:ascii="Arial" w:hAnsi="Arial" w:cs="Arial"/>
          <w:sz w:val="22"/>
          <w:szCs w:val="22"/>
          <w:highlight w:val="green"/>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D529FC">
        <w:rPr>
          <w:rFonts w:ascii="Arial" w:hAnsi="Arial" w:cs="Arial"/>
          <w:color w:val="595959" w:themeColor="text1" w:themeTint="A6"/>
          <w:sz w:val="22"/>
          <w:szCs w:val="22"/>
          <w:highlight w:val="green"/>
        </w:rPr>
        <w:t>Foi atendido na revisão de 22/02/2011, e respondido na resposta às críticas de 23/02/2011</w:t>
      </w:r>
    </w:p>
    <w:p w:rsidR="00C44710" w:rsidRPr="00B92EE2" w:rsidRDefault="00C44710" w:rsidP="00FE7F75">
      <w:pPr>
        <w:pStyle w:val="PargrafodaLista"/>
        <w:spacing w:line="360" w:lineRule="auto"/>
        <w:jc w:val="both"/>
        <w:rPr>
          <w:rFonts w:ascii="Arial" w:hAnsi="Arial" w:cs="Arial"/>
          <w:sz w:val="22"/>
          <w:szCs w:val="22"/>
        </w:rPr>
      </w:pPr>
    </w:p>
    <w:p w:rsidR="00FE7F75" w:rsidRPr="00692347" w:rsidRDefault="00FE7F75" w:rsidP="00FE7F75">
      <w:pPr>
        <w:pStyle w:val="PargrafodaLista"/>
        <w:numPr>
          <w:ilvl w:val="0"/>
          <w:numId w:val="9"/>
        </w:numPr>
        <w:spacing w:line="360" w:lineRule="auto"/>
        <w:jc w:val="both"/>
        <w:rPr>
          <w:rFonts w:ascii="Arial" w:hAnsi="Arial" w:cs="Arial"/>
          <w:sz w:val="22"/>
          <w:szCs w:val="22"/>
        </w:rPr>
      </w:pPr>
      <w:r w:rsidRPr="00692347">
        <w:rPr>
          <w:rFonts w:ascii="Arial" w:hAnsi="Arial" w:cs="Arial"/>
          <w:sz w:val="22"/>
          <w:szCs w:val="22"/>
        </w:rPr>
        <w:t>Nos lotes 2, 3, 4, 5 e 6, projeto de pavimentação, não estão anotadas as revisões</w:t>
      </w:r>
      <w:r w:rsidR="00F43CE7" w:rsidRPr="00692347">
        <w:rPr>
          <w:rFonts w:ascii="Arial" w:hAnsi="Arial" w:cs="Arial"/>
          <w:sz w:val="22"/>
          <w:szCs w:val="22"/>
        </w:rPr>
        <w:t>;</w:t>
      </w:r>
    </w:p>
    <w:p w:rsidR="00FE7F75" w:rsidRPr="00B92EE2" w:rsidRDefault="00692347" w:rsidP="00FE7F75">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Situação acima mencionada não condiz com a realidade. Na versão do Projeto</w:t>
      </w:r>
      <w:r w:rsidR="00D529FC">
        <w:rPr>
          <w:rFonts w:ascii="Arial" w:hAnsi="Arial" w:cs="Arial"/>
          <w:color w:val="595959" w:themeColor="text1" w:themeTint="A6"/>
          <w:sz w:val="22"/>
          <w:szCs w:val="22"/>
        </w:rPr>
        <w:t xml:space="preserve"> de 22/02/2011, entregue e protocolada junto ao IPPUC em Março de 2011, </w:t>
      </w:r>
      <w:r>
        <w:rPr>
          <w:rFonts w:ascii="Arial" w:hAnsi="Arial" w:cs="Arial"/>
          <w:color w:val="595959" w:themeColor="text1" w:themeTint="A6"/>
          <w:sz w:val="22"/>
          <w:szCs w:val="22"/>
        </w:rPr>
        <w:t xml:space="preserve">constam das pranchas de pavimentação o número e data das revisões. Apenas em pranchas emitidas pela primeira vez, não constam revisões, já que </w:t>
      </w:r>
      <w:proofErr w:type="gramStart"/>
      <w:r>
        <w:rPr>
          <w:rFonts w:ascii="Arial" w:hAnsi="Arial" w:cs="Arial"/>
          <w:color w:val="595959" w:themeColor="text1" w:themeTint="A6"/>
          <w:sz w:val="22"/>
          <w:szCs w:val="22"/>
        </w:rPr>
        <w:t>são</w:t>
      </w:r>
      <w:proofErr w:type="gramEnd"/>
      <w:r>
        <w:rPr>
          <w:rFonts w:ascii="Arial" w:hAnsi="Arial" w:cs="Arial"/>
          <w:color w:val="595959" w:themeColor="text1" w:themeTint="A6"/>
          <w:sz w:val="22"/>
          <w:szCs w:val="22"/>
        </w:rPr>
        <w:t xml:space="preserve"> a versão 00, como já dito acima. </w:t>
      </w:r>
    </w:p>
    <w:p w:rsidR="00FE7F75" w:rsidRPr="00B92EE2" w:rsidRDefault="00FE7F75" w:rsidP="000D677D">
      <w:pPr>
        <w:spacing w:line="360" w:lineRule="auto"/>
        <w:ind w:firstLine="709"/>
        <w:jc w:val="both"/>
        <w:rPr>
          <w:rFonts w:ascii="Arial" w:hAnsi="Arial" w:cs="Arial"/>
          <w:sz w:val="22"/>
          <w:szCs w:val="22"/>
        </w:rPr>
      </w:pPr>
    </w:p>
    <w:p w:rsidR="00FE7F75" w:rsidRPr="00B92EE2" w:rsidRDefault="00FE7F75" w:rsidP="00FE7F75">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 xml:space="preserve">No lote </w:t>
      </w:r>
      <w:proofErr w:type="gramStart"/>
      <w:r w:rsidRPr="00B92EE2">
        <w:rPr>
          <w:rFonts w:ascii="Arial" w:hAnsi="Arial" w:cs="Arial"/>
          <w:sz w:val="22"/>
          <w:szCs w:val="22"/>
        </w:rPr>
        <w:t>4</w:t>
      </w:r>
      <w:proofErr w:type="gramEnd"/>
      <w:r w:rsidRPr="00B92EE2">
        <w:rPr>
          <w:rFonts w:ascii="Arial" w:hAnsi="Arial" w:cs="Arial"/>
          <w:sz w:val="22"/>
          <w:szCs w:val="22"/>
        </w:rPr>
        <w:t>, projeto de pavimentação, p</w:t>
      </w:r>
      <w:r w:rsidR="002B56C3">
        <w:rPr>
          <w:rFonts w:ascii="Arial" w:hAnsi="Arial" w:cs="Arial"/>
          <w:sz w:val="22"/>
          <w:szCs w:val="22"/>
        </w:rPr>
        <w:t xml:space="preserve">ranchas 20/23 cita vias locais </w:t>
      </w:r>
      <w:r w:rsidRPr="00B92EE2">
        <w:rPr>
          <w:rFonts w:ascii="Arial" w:hAnsi="Arial" w:cs="Arial"/>
          <w:sz w:val="22"/>
          <w:szCs w:val="22"/>
        </w:rPr>
        <w:t>mas não tem o desenho</w:t>
      </w:r>
      <w:r w:rsidR="00F43CE7" w:rsidRPr="00B92EE2">
        <w:rPr>
          <w:rFonts w:ascii="Arial" w:hAnsi="Arial" w:cs="Arial"/>
          <w:sz w:val="22"/>
          <w:szCs w:val="22"/>
        </w:rPr>
        <w:t>;</w:t>
      </w:r>
    </w:p>
    <w:p w:rsidR="00FE7F75" w:rsidRPr="002B56C3" w:rsidRDefault="00692347" w:rsidP="002B56C3">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Na versão do Projeto, entregue em março de 2011 não consta prancha 20/23. Na prancha entregue, 20/39, a situação acima mencionada, não existe. </w:t>
      </w:r>
    </w:p>
    <w:p w:rsidR="00FE7F75" w:rsidRPr="00B92EE2" w:rsidRDefault="00FE7F75" w:rsidP="00FE7F75">
      <w:pPr>
        <w:pStyle w:val="PargrafodaLista"/>
        <w:spacing w:line="360" w:lineRule="auto"/>
        <w:jc w:val="both"/>
        <w:rPr>
          <w:rFonts w:ascii="Arial" w:hAnsi="Arial" w:cs="Arial"/>
          <w:color w:val="595959" w:themeColor="text1" w:themeTint="A6"/>
          <w:sz w:val="22"/>
          <w:szCs w:val="22"/>
        </w:rPr>
      </w:pPr>
    </w:p>
    <w:p w:rsidR="00FE7F75" w:rsidRPr="005B45F6" w:rsidRDefault="00FE7F75" w:rsidP="00687B5D">
      <w:pPr>
        <w:pStyle w:val="PargrafodaLista"/>
        <w:numPr>
          <w:ilvl w:val="0"/>
          <w:numId w:val="9"/>
        </w:numPr>
        <w:spacing w:line="360" w:lineRule="auto"/>
        <w:jc w:val="both"/>
        <w:rPr>
          <w:rFonts w:ascii="Arial" w:hAnsi="Arial" w:cs="Arial"/>
          <w:sz w:val="22"/>
          <w:szCs w:val="22"/>
          <w:highlight w:val="yellow"/>
        </w:rPr>
      </w:pPr>
      <w:proofErr w:type="gramStart"/>
      <w:r w:rsidRPr="005B45F6">
        <w:rPr>
          <w:rFonts w:ascii="Arial" w:hAnsi="Arial" w:cs="Arial"/>
          <w:sz w:val="22"/>
          <w:szCs w:val="22"/>
          <w:highlight w:val="yellow"/>
        </w:rPr>
        <w:t>Nos lote</w:t>
      </w:r>
      <w:proofErr w:type="gramEnd"/>
      <w:r w:rsidRPr="005B45F6">
        <w:rPr>
          <w:rFonts w:ascii="Arial" w:hAnsi="Arial" w:cs="Arial"/>
          <w:sz w:val="22"/>
          <w:szCs w:val="22"/>
          <w:highlight w:val="yellow"/>
        </w:rPr>
        <w:t xml:space="preserve"> 2, 3, 4, 5 e 6 está orçado apenas um tipo de escavação, subdividir em 1ª categoria </w:t>
      </w:r>
      <w:r w:rsidR="006F270C" w:rsidRPr="005B45F6">
        <w:rPr>
          <w:rFonts w:ascii="Arial" w:hAnsi="Arial" w:cs="Arial"/>
          <w:sz w:val="22"/>
          <w:szCs w:val="22"/>
          <w:highlight w:val="yellow"/>
        </w:rPr>
        <w:t>e</w:t>
      </w:r>
      <w:r w:rsidRPr="005B45F6">
        <w:rPr>
          <w:rFonts w:ascii="Arial" w:hAnsi="Arial" w:cs="Arial"/>
          <w:sz w:val="22"/>
          <w:szCs w:val="22"/>
          <w:highlight w:val="yellow"/>
        </w:rPr>
        <w:t xml:space="preserve"> material de baixa resistência. Considerar o volume referente ao dimensionado como escavação de 1ª e abaixo desta cota como material de baixa </w:t>
      </w:r>
      <w:r w:rsidR="00687B5D" w:rsidRPr="005B45F6">
        <w:rPr>
          <w:rFonts w:ascii="Arial" w:hAnsi="Arial" w:cs="Arial"/>
          <w:sz w:val="22"/>
          <w:szCs w:val="22"/>
          <w:highlight w:val="yellow"/>
        </w:rPr>
        <w:t>resistência</w:t>
      </w:r>
      <w:r w:rsidR="00F43CE7" w:rsidRPr="005B45F6">
        <w:rPr>
          <w:rFonts w:ascii="Arial" w:hAnsi="Arial" w:cs="Arial"/>
          <w:sz w:val="22"/>
          <w:szCs w:val="22"/>
          <w:highlight w:val="yellow"/>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highlight w:val="yellow"/>
        </w:rPr>
        <w:t>Foi atendido na revisão de 22/02/2011, e respondido na resposta às críticas de 23/02/2011</w:t>
      </w:r>
    </w:p>
    <w:p w:rsidR="005060D4" w:rsidRPr="00B92EE2" w:rsidRDefault="005060D4" w:rsidP="00FE7F75">
      <w:pPr>
        <w:pStyle w:val="PargrafodaLista"/>
        <w:spacing w:line="360" w:lineRule="auto"/>
        <w:jc w:val="both"/>
        <w:rPr>
          <w:rFonts w:ascii="Arial" w:hAnsi="Arial" w:cs="Arial"/>
          <w:color w:val="595959" w:themeColor="text1" w:themeTint="A6"/>
          <w:sz w:val="22"/>
          <w:szCs w:val="22"/>
        </w:rPr>
      </w:pPr>
    </w:p>
    <w:p w:rsidR="00FE7F75" w:rsidRPr="0085393B" w:rsidRDefault="00687B5D" w:rsidP="00687B5D">
      <w:pPr>
        <w:pStyle w:val="PargrafodaLista"/>
        <w:numPr>
          <w:ilvl w:val="0"/>
          <w:numId w:val="9"/>
        </w:numPr>
        <w:spacing w:line="360" w:lineRule="auto"/>
        <w:jc w:val="both"/>
        <w:rPr>
          <w:rFonts w:ascii="Arial" w:hAnsi="Arial" w:cs="Arial"/>
          <w:sz w:val="22"/>
          <w:szCs w:val="22"/>
          <w:highlight w:val="yellow"/>
        </w:rPr>
      </w:pPr>
      <w:r w:rsidRPr="0085393B">
        <w:rPr>
          <w:rFonts w:ascii="Arial" w:hAnsi="Arial" w:cs="Arial"/>
          <w:sz w:val="22"/>
          <w:szCs w:val="22"/>
          <w:highlight w:val="yellow"/>
        </w:rPr>
        <w:t xml:space="preserve">Nos lotes 2, 3, 4, 5 e 6, utilizar meio-fio extrusado </w:t>
      </w:r>
      <w:r w:rsidR="00C6322C" w:rsidRPr="0085393B">
        <w:rPr>
          <w:rFonts w:ascii="Arial" w:hAnsi="Arial" w:cs="Arial"/>
          <w:sz w:val="22"/>
          <w:szCs w:val="22"/>
          <w:highlight w:val="yellow"/>
        </w:rPr>
        <w:t xml:space="preserve">com </w:t>
      </w:r>
      <w:r w:rsidRPr="0085393B">
        <w:rPr>
          <w:rFonts w:ascii="Arial" w:hAnsi="Arial" w:cs="Arial"/>
          <w:sz w:val="22"/>
          <w:szCs w:val="22"/>
          <w:highlight w:val="yellow"/>
        </w:rPr>
        <w:t>e sem sarjeta;</w:t>
      </w:r>
    </w:p>
    <w:p w:rsidR="00687B5D" w:rsidRPr="002B56C3" w:rsidRDefault="00692347" w:rsidP="002B56C3">
      <w:pPr>
        <w:spacing w:line="360" w:lineRule="auto"/>
        <w:ind w:left="360" w:firstLine="348"/>
        <w:jc w:val="both"/>
        <w:rPr>
          <w:rFonts w:ascii="Arial" w:hAnsi="Arial" w:cs="Arial"/>
          <w:color w:val="595959" w:themeColor="text1" w:themeTint="A6"/>
          <w:sz w:val="22"/>
          <w:szCs w:val="22"/>
        </w:rPr>
      </w:pPr>
      <w:r w:rsidRPr="0085393B">
        <w:rPr>
          <w:rFonts w:ascii="Arial" w:hAnsi="Arial" w:cs="Arial"/>
          <w:color w:val="595959" w:themeColor="text1" w:themeTint="A6"/>
          <w:sz w:val="22"/>
          <w:szCs w:val="22"/>
          <w:highlight w:val="yellow"/>
        </w:rPr>
        <w:t>Foi atendido na revisão de 22/02/2011</w:t>
      </w:r>
      <w:r w:rsidR="00D529FC" w:rsidRPr="0085393B">
        <w:rPr>
          <w:rFonts w:ascii="Arial" w:hAnsi="Arial" w:cs="Arial"/>
          <w:color w:val="595959" w:themeColor="text1" w:themeTint="A6"/>
          <w:sz w:val="22"/>
          <w:szCs w:val="22"/>
          <w:highlight w:val="yellow"/>
        </w:rPr>
        <w:t>, e respondido na resposta às críticas de 23/02/2011. Consta do memorial de cálculo e memorial descritivo entregues.</w:t>
      </w:r>
    </w:p>
    <w:p w:rsidR="00687B5D" w:rsidRPr="00B92EE2" w:rsidRDefault="00687B5D" w:rsidP="00FE7F75">
      <w:pPr>
        <w:pStyle w:val="PargrafodaLista"/>
        <w:spacing w:line="360" w:lineRule="auto"/>
        <w:jc w:val="both"/>
        <w:rPr>
          <w:rFonts w:ascii="Arial" w:hAnsi="Arial" w:cs="Arial"/>
          <w:color w:val="595959" w:themeColor="text1" w:themeTint="A6"/>
          <w:sz w:val="22"/>
          <w:szCs w:val="22"/>
        </w:rPr>
      </w:pPr>
    </w:p>
    <w:p w:rsidR="00687B5D" w:rsidRPr="005B45F6" w:rsidRDefault="00687B5D" w:rsidP="00F43CE7">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 lote 4, no orçamento, colocar as instalações de ar condicionado, </w:t>
      </w:r>
      <w:proofErr w:type="spellStart"/>
      <w:r w:rsidRPr="005B45F6">
        <w:rPr>
          <w:rFonts w:ascii="Arial" w:hAnsi="Arial" w:cs="Arial"/>
          <w:sz w:val="22"/>
          <w:szCs w:val="22"/>
        </w:rPr>
        <w:t>hidro-sanitárias</w:t>
      </w:r>
      <w:proofErr w:type="spellEnd"/>
      <w:r w:rsidRPr="005B45F6">
        <w:rPr>
          <w:rFonts w:ascii="Arial" w:hAnsi="Arial" w:cs="Arial"/>
          <w:sz w:val="22"/>
          <w:szCs w:val="22"/>
        </w:rPr>
        <w:t xml:space="preserve"> e elétricas da Estação Solar no item respectivo (11) e não junto com a estação </w:t>
      </w:r>
      <w:proofErr w:type="spellStart"/>
      <w:r w:rsidRPr="005B45F6">
        <w:rPr>
          <w:rFonts w:ascii="Arial" w:hAnsi="Arial" w:cs="Arial"/>
          <w:sz w:val="22"/>
          <w:szCs w:val="22"/>
        </w:rPr>
        <w:t>Atuba</w:t>
      </w:r>
      <w:proofErr w:type="spellEnd"/>
      <w:r w:rsidRPr="005B45F6">
        <w:rPr>
          <w:rFonts w:ascii="Arial" w:hAnsi="Arial" w:cs="Arial"/>
          <w:sz w:val="22"/>
          <w:szCs w:val="22"/>
        </w:rPr>
        <w:t xml:space="preserve"> (10)</w:t>
      </w:r>
      <w:r w:rsidR="00F43CE7" w:rsidRPr="005B45F6">
        <w:rPr>
          <w:rFonts w:ascii="Arial" w:hAnsi="Arial" w:cs="Arial"/>
          <w:sz w:val="22"/>
          <w:szCs w:val="22"/>
        </w:rPr>
        <w:t>;</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687B5D" w:rsidRPr="00B92EE2" w:rsidRDefault="00687B5D" w:rsidP="00FE7F75">
      <w:pPr>
        <w:pStyle w:val="PargrafodaLista"/>
        <w:spacing w:line="360" w:lineRule="auto"/>
        <w:jc w:val="both"/>
        <w:rPr>
          <w:rFonts w:ascii="Arial" w:hAnsi="Arial" w:cs="Arial"/>
          <w:sz w:val="22"/>
          <w:szCs w:val="22"/>
        </w:rPr>
      </w:pPr>
    </w:p>
    <w:p w:rsidR="00687B5D" w:rsidRPr="005B45F6" w:rsidRDefault="00687B5D" w:rsidP="00687B5D">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 lote 4, no orçamento, o estaqueamento da canaleta </w:t>
      </w:r>
      <w:r w:rsidR="00C0050F" w:rsidRPr="005B45F6">
        <w:rPr>
          <w:rFonts w:ascii="Arial" w:hAnsi="Arial" w:cs="Arial"/>
          <w:sz w:val="22"/>
          <w:szCs w:val="22"/>
        </w:rPr>
        <w:t>exclusiva</w:t>
      </w:r>
      <w:r w:rsidRPr="005B45F6">
        <w:rPr>
          <w:rFonts w:ascii="Arial" w:hAnsi="Arial" w:cs="Arial"/>
          <w:sz w:val="22"/>
          <w:szCs w:val="22"/>
        </w:rPr>
        <w:t xml:space="preserve"> está diferente do projeto de Pavimentação;</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w:t>
      </w:r>
    </w:p>
    <w:p w:rsidR="00687B5D" w:rsidRPr="00B92EE2" w:rsidRDefault="00687B5D" w:rsidP="00FE7F75">
      <w:pPr>
        <w:pStyle w:val="PargrafodaLista"/>
        <w:spacing w:line="360" w:lineRule="auto"/>
        <w:jc w:val="both"/>
        <w:rPr>
          <w:rFonts w:ascii="Arial" w:hAnsi="Arial" w:cs="Arial"/>
          <w:sz w:val="22"/>
          <w:szCs w:val="22"/>
        </w:rPr>
      </w:pPr>
    </w:p>
    <w:p w:rsidR="00687B5D" w:rsidRPr="005B45F6" w:rsidRDefault="000F73D4" w:rsidP="000F73D4">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 lote 4, rever o volume de concreto do pavimento da canaleta exclusiva;</w:t>
      </w:r>
    </w:p>
    <w:p w:rsidR="00D529FC" w:rsidRPr="005B45F6"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Foi atendido na revisão de 22/02/2011, e respondido na resposta às críticas de 23/02/2011. Consta do memorial de cálculo e memorial descritivo entregues.</w:t>
      </w:r>
    </w:p>
    <w:p w:rsidR="000F73D4" w:rsidRPr="00D529FC" w:rsidRDefault="000F73D4" w:rsidP="000D677D">
      <w:pPr>
        <w:spacing w:line="360" w:lineRule="auto"/>
        <w:ind w:firstLine="709"/>
        <w:jc w:val="both"/>
        <w:rPr>
          <w:rFonts w:ascii="Arial" w:hAnsi="Arial" w:cs="Arial"/>
          <w:sz w:val="22"/>
          <w:szCs w:val="22"/>
          <w:highlight w:val="green"/>
        </w:rPr>
      </w:pPr>
    </w:p>
    <w:p w:rsidR="00FE7F75" w:rsidRPr="005B45F6" w:rsidRDefault="000F73D4" w:rsidP="000F73D4">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lastRenderedPageBreak/>
        <w:t>Nos lotes 2, 3, 4, 5 e 6, rever a quantidade de arrancamento de meio-fio e calçadas que compõe as estações.</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 xml:space="preserve">Foi atendido na revisão de 22/02/2011, e respondido na resposta às críticas de 23/02/2011. </w:t>
      </w:r>
    </w:p>
    <w:p w:rsidR="00FE7F75" w:rsidRPr="00B92EE2" w:rsidRDefault="00FE7F75" w:rsidP="000D677D">
      <w:pPr>
        <w:spacing w:line="360" w:lineRule="auto"/>
        <w:ind w:firstLine="709"/>
        <w:jc w:val="both"/>
        <w:rPr>
          <w:rFonts w:ascii="Arial" w:hAnsi="Arial" w:cs="Arial"/>
          <w:sz w:val="22"/>
          <w:szCs w:val="22"/>
        </w:rPr>
      </w:pPr>
    </w:p>
    <w:p w:rsidR="000F73D4" w:rsidRPr="005B45F6" w:rsidRDefault="000F73D4" w:rsidP="000F73D4">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Nos lotes 2, 3 e 4 não est</w:t>
      </w:r>
      <w:r w:rsidR="00F43CE7" w:rsidRPr="005B45F6">
        <w:rPr>
          <w:rFonts w:ascii="Arial" w:hAnsi="Arial" w:cs="Arial"/>
          <w:sz w:val="22"/>
          <w:szCs w:val="22"/>
        </w:rPr>
        <w:t>á</w:t>
      </w:r>
      <w:r w:rsidRPr="005B45F6">
        <w:rPr>
          <w:rFonts w:ascii="Arial" w:hAnsi="Arial" w:cs="Arial"/>
          <w:sz w:val="22"/>
          <w:szCs w:val="22"/>
        </w:rPr>
        <w:t xml:space="preserve"> orçado iluminação das ruas que compõem as estações</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 xml:space="preserve">Foi atendido na revisão de 22/02/2011, e respondido na resposta às críticas de 23/02/2011. </w:t>
      </w:r>
    </w:p>
    <w:p w:rsidR="000F73D4" w:rsidRPr="00B92EE2" w:rsidRDefault="000F73D4" w:rsidP="000F73D4">
      <w:pPr>
        <w:pStyle w:val="PargrafodaLista"/>
        <w:spacing w:line="360" w:lineRule="auto"/>
        <w:jc w:val="both"/>
        <w:rPr>
          <w:rFonts w:ascii="Arial" w:hAnsi="Arial" w:cs="Arial"/>
          <w:color w:val="595959" w:themeColor="text1" w:themeTint="A6"/>
          <w:sz w:val="22"/>
          <w:szCs w:val="22"/>
        </w:rPr>
      </w:pPr>
    </w:p>
    <w:p w:rsidR="000F73D4" w:rsidRPr="005B45F6" w:rsidRDefault="000F73D4" w:rsidP="000F73D4">
      <w:pPr>
        <w:pStyle w:val="PargrafodaLista"/>
        <w:numPr>
          <w:ilvl w:val="0"/>
          <w:numId w:val="9"/>
        </w:numPr>
        <w:spacing w:line="360" w:lineRule="auto"/>
        <w:jc w:val="both"/>
        <w:rPr>
          <w:rFonts w:ascii="Arial" w:hAnsi="Arial" w:cs="Arial"/>
          <w:sz w:val="22"/>
          <w:szCs w:val="22"/>
        </w:rPr>
      </w:pPr>
      <w:r w:rsidRPr="005B45F6">
        <w:rPr>
          <w:rFonts w:ascii="Arial" w:hAnsi="Arial" w:cs="Arial"/>
          <w:sz w:val="22"/>
          <w:szCs w:val="22"/>
        </w:rPr>
        <w:t xml:space="preserve">Nos lotes </w:t>
      </w:r>
      <w:proofErr w:type="gramStart"/>
      <w:r w:rsidRPr="005B45F6">
        <w:rPr>
          <w:rFonts w:ascii="Arial" w:hAnsi="Arial" w:cs="Arial"/>
          <w:sz w:val="22"/>
          <w:szCs w:val="22"/>
        </w:rPr>
        <w:t>5</w:t>
      </w:r>
      <w:proofErr w:type="gramEnd"/>
      <w:r w:rsidRPr="005B45F6">
        <w:rPr>
          <w:rFonts w:ascii="Arial" w:hAnsi="Arial" w:cs="Arial"/>
          <w:sz w:val="22"/>
          <w:szCs w:val="22"/>
        </w:rPr>
        <w:t xml:space="preserve"> e 6, a iluminação refere-se a BR-476 e os lotes são compostos por ruas transversais</w:t>
      </w:r>
    </w:p>
    <w:p w:rsidR="000F73D4" w:rsidRDefault="005B45F6" w:rsidP="000F73D4">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Corrigido. O Projeto de Iluminação das vias foi desenvolvido para os Lotes 01 a 04. Para os Lotes 05 e 06 foram desenvolvidos projetos de adequação de redes da COPEL.</w:t>
      </w:r>
    </w:p>
    <w:p w:rsidR="005B45F6" w:rsidRPr="00B92EE2" w:rsidRDefault="005B45F6" w:rsidP="000F73D4">
      <w:pPr>
        <w:pStyle w:val="PargrafodaLista"/>
        <w:spacing w:line="360" w:lineRule="auto"/>
        <w:jc w:val="both"/>
        <w:rPr>
          <w:rFonts w:ascii="Arial" w:hAnsi="Arial" w:cs="Arial"/>
          <w:color w:val="595959" w:themeColor="text1" w:themeTint="A6"/>
          <w:sz w:val="22"/>
          <w:szCs w:val="22"/>
        </w:rPr>
      </w:pPr>
    </w:p>
    <w:p w:rsidR="000F73D4" w:rsidRPr="00B92EE2" w:rsidRDefault="00B83EEF" w:rsidP="00B83EEF">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Nos lotes 2, 3 e 4, o orçamento do Paisagismo só tem arvores e grama? Não deveria ter arbustos e forração? No memorial as calçadas estão especificadas no Paisagismo, o orçamento deveria ser neste item;</w:t>
      </w:r>
    </w:p>
    <w:p w:rsidR="00D529FC" w:rsidRPr="00D529FC" w:rsidRDefault="005B45F6"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Apenas o Lote 2 não apresenta arbustos e forração. Isto ocorre porque a estação deste Lote está sobre Viadutos.</w:t>
      </w:r>
      <w:r w:rsidR="00D529FC" w:rsidRPr="005B45F6">
        <w:rPr>
          <w:rFonts w:ascii="Arial" w:hAnsi="Arial" w:cs="Arial"/>
          <w:color w:val="595959" w:themeColor="text1" w:themeTint="A6"/>
          <w:sz w:val="22"/>
          <w:szCs w:val="22"/>
        </w:rPr>
        <w:t xml:space="preserve"> </w:t>
      </w:r>
    </w:p>
    <w:p w:rsidR="005060D4" w:rsidRPr="00B92EE2" w:rsidRDefault="005060D4" w:rsidP="005060D4">
      <w:pPr>
        <w:pStyle w:val="PargrafodaLista"/>
        <w:spacing w:line="360" w:lineRule="auto"/>
        <w:jc w:val="both"/>
        <w:rPr>
          <w:rFonts w:ascii="Arial" w:hAnsi="Arial" w:cs="Arial"/>
          <w:color w:val="595959" w:themeColor="text1" w:themeTint="A6"/>
          <w:sz w:val="22"/>
          <w:szCs w:val="22"/>
        </w:rPr>
      </w:pPr>
    </w:p>
    <w:p w:rsidR="00B83EEF" w:rsidRPr="00B92EE2" w:rsidRDefault="00B83EEF" w:rsidP="00B83EEF">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No lote 5, o paisagismo não tem árvores;</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B45F6">
        <w:rPr>
          <w:rFonts w:ascii="Arial" w:hAnsi="Arial" w:cs="Arial"/>
          <w:color w:val="595959" w:themeColor="text1" w:themeTint="A6"/>
          <w:sz w:val="22"/>
          <w:szCs w:val="22"/>
        </w:rPr>
        <w:t xml:space="preserve">Foi atendido na revisão de 22/02/2011, e respondido na resposta às críticas de 23/02/2011. </w:t>
      </w:r>
    </w:p>
    <w:p w:rsidR="00EB5653" w:rsidRPr="00B92EE2" w:rsidRDefault="00EB5653" w:rsidP="00EB5653">
      <w:pPr>
        <w:spacing w:line="360" w:lineRule="auto"/>
        <w:jc w:val="both"/>
        <w:rPr>
          <w:rFonts w:ascii="Arial" w:hAnsi="Arial" w:cs="Arial"/>
          <w:color w:val="595959" w:themeColor="text1" w:themeTint="A6"/>
          <w:sz w:val="22"/>
          <w:szCs w:val="22"/>
        </w:rPr>
      </w:pPr>
    </w:p>
    <w:p w:rsidR="00B83EEF" w:rsidRPr="005A5E43" w:rsidRDefault="00B83EEF" w:rsidP="00B83EE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 xml:space="preserve">No lote 6, o orçamento </w:t>
      </w:r>
      <w:r w:rsidR="00530AAD" w:rsidRPr="005A5E43">
        <w:rPr>
          <w:rFonts w:ascii="Arial" w:hAnsi="Arial" w:cs="Arial"/>
          <w:sz w:val="22"/>
          <w:szCs w:val="22"/>
        </w:rPr>
        <w:t>tem contenção de CBUQ com sarjet</w:t>
      </w:r>
      <w:r w:rsidRPr="005A5E43">
        <w:rPr>
          <w:rFonts w:ascii="Arial" w:hAnsi="Arial" w:cs="Arial"/>
          <w:sz w:val="22"/>
          <w:szCs w:val="22"/>
        </w:rPr>
        <w:t>a dupla e não tem imprimação e CBUQ. A calçada é em PAVER? Rever escavação (Material inservível?);</w:t>
      </w:r>
    </w:p>
    <w:p w:rsidR="00D529FC" w:rsidRPr="00D529FC" w:rsidRDefault="00D529FC" w:rsidP="00D529FC">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B83EEF" w:rsidRPr="00B92EE2" w:rsidRDefault="00B83EEF" w:rsidP="000F73D4">
      <w:pPr>
        <w:pStyle w:val="PargrafodaLista"/>
        <w:spacing w:line="360" w:lineRule="auto"/>
        <w:jc w:val="both"/>
        <w:rPr>
          <w:rFonts w:ascii="Arial" w:hAnsi="Arial" w:cs="Arial"/>
          <w:color w:val="595959" w:themeColor="text1" w:themeTint="A6"/>
          <w:sz w:val="22"/>
          <w:szCs w:val="22"/>
        </w:rPr>
      </w:pPr>
    </w:p>
    <w:p w:rsidR="00B83EEF" w:rsidRPr="005A5E43" w:rsidRDefault="00B83EEF" w:rsidP="00B83EE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Nos lotes 2, 3 e 4, o orçamento de ACESSIBILIDADE/ OBRAS COMPLEMENTARES tem o item de revestimento em CBUQ, mas não tem imprimação e base graduada. Prever reforço com brita graduada nos acessos de veículos para todos os tipos de passeios;</w:t>
      </w:r>
    </w:p>
    <w:p w:rsidR="00947E67" w:rsidRPr="00D529FC"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B83EEF" w:rsidRPr="00B92EE2" w:rsidRDefault="00B83EEF" w:rsidP="000F73D4">
      <w:pPr>
        <w:pStyle w:val="PargrafodaLista"/>
        <w:spacing w:line="360" w:lineRule="auto"/>
        <w:jc w:val="both"/>
        <w:rPr>
          <w:rFonts w:ascii="Arial" w:hAnsi="Arial" w:cs="Arial"/>
          <w:color w:val="595959" w:themeColor="text1" w:themeTint="A6"/>
          <w:sz w:val="22"/>
          <w:szCs w:val="22"/>
        </w:rPr>
      </w:pPr>
    </w:p>
    <w:p w:rsidR="00B83EEF" w:rsidRPr="005A5E43" w:rsidRDefault="00B83EEF" w:rsidP="00B83EE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lastRenderedPageBreak/>
        <w:t>No lote 5, orçamento de Paisagismo não contempla escavação e base graduada. Prever reforço com brita graduada nos acessos de veículos;</w:t>
      </w:r>
    </w:p>
    <w:p w:rsidR="00947E67" w:rsidRPr="00D529FC"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B83EEF" w:rsidRPr="00B92EE2" w:rsidRDefault="00B83EEF" w:rsidP="000F73D4">
      <w:pPr>
        <w:pStyle w:val="PargrafodaLista"/>
        <w:spacing w:line="360" w:lineRule="auto"/>
        <w:jc w:val="both"/>
        <w:rPr>
          <w:rFonts w:ascii="Arial" w:hAnsi="Arial" w:cs="Arial"/>
          <w:color w:val="595959" w:themeColor="text1" w:themeTint="A6"/>
          <w:sz w:val="22"/>
          <w:szCs w:val="22"/>
        </w:rPr>
      </w:pPr>
    </w:p>
    <w:p w:rsidR="00B83EEF" w:rsidRPr="005A5E43" w:rsidRDefault="00B83EEF" w:rsidP="00B83EE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 xml:space="preserve">Nos lotes 2, 3, 4, 5 e 6 não está orçada a viga de contenção do </w:t>
      </w:r>
      <w:proofErr w:type="spellStart"/>
      <w:r w:rsidRPr="005A5E43">
        <w:rPr>
          <w:rFonts w:ascii="Arial" w:hAnsi="Arial" w:cs="Arial"/>
          <w:sz w:val="22"/>
          <w:szCs w:val="22"/>
        </w:rPr>
        <w:t>paver</w:t>
      </w:r>
      <w:proofErr w:type="spellEnd"/>
      <w:r w:rsidRPr="005A5E43">
        <w:rPr>
          <w:rFonts w:ascii="Arial" w:hAnsi="Arial" w:cs="Arial"/>
          <w:sz w:val="22"/>
          <w:szCs w:val="22"/>
        </w:rPr>
        <w:t>;</w:t>
      </w:r>
    </w:p>
    <w:p w:rsidR="00947E67" w:rsidRPr="00D529FC"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FC4AF3" w:rsidRPr="00B92EE2" w:rsidRDefault="00FC4AF3" w:rsidP="00FC4AF3">
      <w:pPr>
        <w:pStyle w:val="PargrafodaLista"/>
        <w:rPr>
          <w:rFonts w:ascii="Arial" w:hAnsi="Arial" w:cs="Arial"/>
          <w:color w:val="595959" w:themeColor="text1" w:themeTint="A6"/>
          <w:sz w:val="22"/>
          <w:szCs w:val="22"/>
        </w:rPr>
      </w:pPr>
    </w:p>
    <w:p w:rsidR="005060D4" w:rsidRPr="00B92EE2" w:rsidRDefault="005060D4" w:rsidP="00FC4AF3">
      <w:pPr>
        <w:pStyle w:val="PargrafodaLista"/>
        <w:rPr>
          <w:rFonts w:ascii="Arial" w:hAnsi="Arial" w:cs="Arial"/>
          <w:color w:val="595959" w:themeColor="text1" w:themeTint="A6"/>
          <w:sz w:val="22"/>
          <w:szCs w:val="22"/>
        </w:rPr>
      </w:pPr>
    </w:p>
    <w:p w:rsidR="00FC4AF3" w:rsidRPr="005A5E43" w:rsidRDefault="00FC4AF3" w:rsidP="00FC4AF3">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Rever quantidade de meio-fio e juntas;</w:t>
      </w:r>
    </w:p>
    <w:p w:rsidR="00947E67"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Foi atendido na revisão de 22/02/2011, e respondido na resposta às críticas de 23/02/2011. Consta do memorial de cálculo entregue.</w:t>
      </w:r>
    </w:p>
    <w:p w:rsidR="00B83EEF" w:rsidRPr="00B92EE2" w:rsidRDefault="00B83EEF" w:rsidP="000F73D4">
      <w:pPr>
        <w:pStyle w:val="PargrafodaLista"/>
        <w:spacing w:line="360" w:lineRule="auto"/>
        <w:jc w:val="both"/>
        <w:rPr>
          <w:rFonts w:ascii="Arial" w:hAnsi="Arial" w:cs="Arial"/>
          <w:color w:val="595959" w:themeColor="text1" w:themeTint="A6"/>
          <w:sz w:val="22"/>
          <w:szCs w:val="22"/>
        </w:rPr>
      </w:pPr>
    </w:p>
    <w:p w:rsidR="00B83EEF" w:rsidRPr="005A5AFA" w:rsidRDefault="00FC4AF3" w:rsidP="00FC4AF3">
      <w:pPr>
        <w:pStyle w:val="PargrafodaLista"/>
        <w:numPr>
          <w:ilvl w:val="0"/>
          <w:numId w:val="9"/>
        </w:numPr>
        <w:spacing w:line="360" w:lineRule="auto"/>
        <w:jc w:val="both"/>
        <w:rPr>
          <w:rFonts w:ascii="Arial" w:hAnsi="Arial" w:cs="Arial"/>
          <w:sz w:val="22"/>
          <w:szCs w:val="22"/>
          <w:highlight w:val="yellow"/>
        </w:rPr>
      </w:pPr>
      <w:r w:rsidRPr="005A5AFA">
        <w:rPr>
          <w:rFonts w:ascii="Arial" w:hAnsi="Arial" w:cs="Arial"/>
          <w:sz w:val="22"/>
          <w:szCs w:val="22"/>
          <w:highlight w:val="yellow"/>
        </w:rPr>
        <w:t>No lote 3, está orçado uma passarela e no memorial não tem as especificações;</w:t>
      </w:r>
    </w:p>
    <w:p w:rsidR="00FC4AF3" w:rsidRPr="00B92EE2" w:rsidRDefault="00FC4AF3" w:rsidP="000F73D4">
      <w:pPr>
        <w:pStyle w:val="PargrafodaLista"/>
        <w:spacing w:line="360" w:lineRule="auto"/>
        <w:jc w:val="both"/>
        <w:rPr>
          <w:rFonts w:ascii="Arial" w:hAnsi="Arial" w:cs="Arial"/>
          <w:color w:val="595959" w:themeColor="text1" w:themeTint="A6"/>
          <w:sz w:val="22"/>
          <w:szCs w:val="22"/>
        </w:rPr>
      </w:pPr>
      <w:r w:rsidRPr="005A5AFA">
        <w:rPr>
          <w:rFonts w:ascii="Arial" w:hAnsi="Arial" w:cs="Arial"/>
          <w:color w:val="595959" w:themeColor="text1" w:themeTint="A6"/>
          <w:sz w:val="22"/>
          <w:szCs w:val="22"/>
          <w:highlight w:val="yellow"/>
        </w:rPr>
        <w:t>As especificações da passarela</w:t>
      </w:r>
      <w:r w:rsidR="000C3A7F" w:rsidRPr="005A5AFA">
        <w:rPr>
          <w:rFonts w:ascii="Arial" w:hAnsi="Arial" w:cs="Arial"/>
          <w:color w:val="595959" w:themeColor="text1" w:themeTint="A6"/>
          <w:sz w:val="22"/>
          <w:szCs w:val="22"/>
          <w:highlight w:val="yellow"/>
        </w:rPr>
        <w:t xml:space="preserve"> constam</w:t>
      </w:r>
      <w:r w:rsidR="001B6BE2" w:rsidRPr="005A5AFA">
        <w:rPr>
          <w:rFonts w:ascii="Arial" w:hAnsi="Arial" w:cs="Arial"/>
          <w:color w:val="595959" w:themeColor="text1" w:themeTint="A6"/>
          <w:sz w:val="22"/>
          <w:szCs w:val="22"/>
          <w:highlight w:val="yellow"/>
        </w:rPr>
        <w:t xml:space="preserve"> d</w:t>
      </w:r>
      <w:r w:rsidR="005A5AFA" w:rsidRPr="005A5AFA">
        <w:rPr>
          <w:rFonts w:ascii="Arial" w:hAnsi="Arial" w:cs="Arial"/>
          <w:color w:val="595959" w:themeColor="text1" w:themeTint="A6"/>
          <w:sz w:val="22"/>
          <w:szCs w:val="22"/>
          <w:highlight w:val="yellow"/>
        </w:rPr>
        <w:t xml:space="preserve">as </w:t>
      </w:r>
      <w:proofErr w:type="gramStart"/>
      <w:r w:rsidR="005A5AFA" w:rsidRPr="005A5AFA">
        <w:rPr>
          <w:rFonts w:ascii="Arial" w:hAnsi="Arial" w:cs="Arial"/>
          <w:color w:val="595959" w:themeColor="text1" w:themeTint="A6"/>
          <w:sz w:val="22"/>
          <w:szCs w:val="22"/>
          <w:highlight w:val="yellow"/>
        </w:rPr>
        <w:t xml:space="preserve">Pranchas dos </w:t>
      </w:r>
      <w:r w:rsidR="001B6BE2" w:rsidRPr="005A5AFA">
        <w:rPr>
          <w:rFonts w:ascii="Arial" w:hAnsi="Arial" w:cs="Arial"/>
          <w:color w:val="595959" w:themeColor="text1" w:themeTint="A6"/>
          <w:sz w:val="22"/>
          <w:szCs w:val="22"/>
          <w:highlight w:val="yellow"/>
        </w:rPr>
        <w:t>Projeto</w:t>
      </w:r>
      <w:r w:rsidR="005A5AFA" w:rsidRPr="005A5AFA">
        <w:rPr>
          <w:rFonts w:ascii="Arial" w:hAnsi="Arial" w:cs="Arial"/>
          <w:color w:val="595959" w:themeColor="text1" w:themeTint="A6"/>
          <w:sz w:val="22"/>
          <w:szCs w:val="22"/>
          <w:highlight w:val="yellow"/>
        </w:rPr>
        <w:t>s</w:t>
      </w:r>
      <w:r w:rsidR="001B6BE2" w:rsidRPr="005A5AFA">
        <w:rPr>
          <w:rFonts w:ascii="Arial" w:hAnsi="Arial" w:cs="Arial"/>
          <w:color w:val="595959" w:themeColor="text1" w:themeTint="A6"/>
          <w:sz w:val="22"/>
          <w:szCs w:val="22"/>
          <w:highlight w:val="yellow"/>
        </w:rPr>
        <w:t xml:space="preserve"> A</w:t>
      </w:r>
      <w:r w:rsidRPr="005A5AFA">
        <w:rPr>
          <w:rFonts w:ascii="Arial" w:hAnsi="Arial" w:cs="Arial"/>
          <w:color w:val="595959" w:themeColor="text1" w:themeTint="A6"/>
          <w:sz w:val="22"/>
          <w:szCs w:val="22"/>
          <w:highlight w:val="yellow"/>
        </w:rPr>
        <w:t xml:space="preserve">rquitetônico </w:t>
      </w:r>
      <w:r w:rsidR="001B6BE2" w:rsidRPr="005A5AFA">
        <w:rPr>
          <w:rFonts w:ascii="Arial" w:hAnsi="Arial" w:cs="Arial"/>
          <w:color w:val="595959" w:themeColor="text1" w:themeTint="A6"/>
          <w:sz w:val="22"/>
          <w:szCs w:val="22"/>
          <w:highlight w:val="yellow"/>
        </w:rPr>
        <w:t>e E</w:t>
      </w:r>
      <w:r w:rsidR="000C3A7F" w:rsidRPr="005A5AFA">
        <w:rPr>
          <w:rFonts w:ascii="Arial" w:hAnsi="Arial" w:cs="Arial"/>
          <w:color w:val="595959" w:themeColor="text1" w:themeTint="A6"/>
          <w:sz w:val="22"/>
          <w:szCs w:val="22"/>
          <w:highlight w:val="yellow"/>
        </w:rPr>
        <w:t>strutural</w:t>
      </w:r>
      <w:proofErr w:type="gramEnd"/>
      <w:r w:rsidR="001B6BE2" w:rsidRPr="005A5AFA">
        <w:rPr>
          <w:rFonts w:ascii="Arial" w:hAnsi="Arial" w:cs="Arial"/>
          <w:color w:val="595959" w:themeColor="text1" w:themeTint="A6"/>
          <w:sz w:val="22"/>
          <w:szCs w:val="22"/>
          <w:highlight w:val="yellow"/>
        </w:rPr>
        <w:t>.</w:t>
      </w:r>
    </w:p>
    <w:p w:rsidR="001B6BE2" w:rsidRPr="00B92EE2" w:rsidRDefault="001B6BE2" w:rsidP="000F73D4">
      <w:pPr>
        <w:pStyle w:val="PargrafodaLista"/>
        <w:spacing w:line="360" w:lineRule="auto"/>
        <w:jc w:val="both"/>
        <w:rPr>
          <w:rFonts w:ascii="Arial" w:hAnsi="Arial" w:cs="Arial"/>
          <w:color w:val="595959" w:themeColor="text1" w:themeTint="A6"/>
          <w:sz w:val="22"/>
          <w:szCs w:val="22"/>
        </w:rPr>
      </w:pPr>
    </w:p>
    <w:p w:rsidR="00FC4AF3" w:rsidRPr="005A5E43" w:rsidRDefault="00FC4AF3" w:rsidP="00FC4AF3">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 xml:space="preserve">No lote </w:t>
      </w:r>
      <w:proofErr w:type="gramStart"/>
      <w:r w:rsidRPr="005A5E43">
        <w:rPr>
          <w:rFonts w:ascii="Arial" w:hAnsi="Arial" w:cs="Arial"/>
          <w:sz w:val="22"/>
          <w:szCs w:val="22"/>
        </w:rPr>
        <w:t>3</w:t>
      </w:r>
      <w:proofErr w:type="gramEnd"/>
      <w:r w:rsidRPr="005A5E43">
        <w:rPr>
          <w:rFonts w:ascii="Arial" w:hAnsi="Arial" w:cs="Arial"/>
          <w:sz w:val="22"/>
          <w:szCs w:val="22"/>
        </w:rPr>
        <w:t>, deve ser orçado a execução da canaleta exclusiva no trecho entre as es</w:t>
      </w:r>
      <w:r w:rsidR="001B6BE2" w:rsidRPr="005A5E43">
        <w:rPr>
          <w:rFonts w:ascii="Arial" w:hAnsi="Arial" w:cs="Arial"/>
          <w:sz w:val="22"/>
          <w:szCs w:val="22"/>
        </w:rPr>
        <w:t xml:space="preserve">tacas 836 e 849 </w:t>
      </w:r>
      <w:r w:rsidRPr="005A5E43">
        <w:rPr>
          <w:rFonts w:ascii="Arial" w:hAnsi="Arial" w:cs="Arial"/>
          <w:sz w:val="22"/>
          <w:szCs w:val="22"/>
        </w:rPr>
        <w:t>pois não está prevista no lote em execução</w:t>
      </w:r>
    </w:p>
    <w:p w:rsidR="00947E67"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Foi atendido na revisão de 22/02/2011, e respondido na resposta às críticas de 23/02/2011. Consta do memorial de cálculo entregue.</w:t>
      </w:r>
    </w:p>
    <w:p w:rsidR="001B6BE2" w:rsidRPr="00B92EE2" w:rsidRDefault="001B6BE2" w:rsidP="000F73D4">
      <w:pPr>
        <w:pStyle w:val="PargrafodaLista"/>
        <w:spacing w:line="360" w:lineRule="auto"/>
        <w:jc w:val="both"/>
        <w:rPr>
          <w:rFonts w:ascii="Arial" w:hAnsi="Arial" w:cs="Arial"/>
          <w:color w:val="595959" w:themeColor="text1" w:themeTint="A6"/>
          <w:sz w:val="22"/>
          <w:szCs w:val="22"/>
        </w:rPr>
      </w:pPr>
    </w:p>
    <w:p w:rsidR="00FC4AF3" w:rsidRPr="00B92EE2" w:rsidRDefault="00947E67" w:rsidP="000D5A68">
      <w:pPr>
        <w:pStyle w:val="PargrafodaLista"/>
        <w:numPr>
          <w:ilvl w:val="0"/>
          <w:numId w:val="9"/>
        </w:numPr>
        <w:spacing w:line="360" w:lineRule="auto"/>
        <w:jc w:val="both"/>
        <w:rPr>
          <w:rFonts w:ascii="Arial" w:hAnsi="Arial" w:cs="Arial"/>
          <w:sz w:val="22"/>
          <w:szCs w:val="22"/>
        </w:rPr>
      </w:pPr>
      <w:r>
        <w:rPr>
          <w:rFonts w:ascii="Arial" w:hAnsi="Arial" w:cs="Arial"/>
          <w:sz w:val="22"/>
          <w:szCs w:val="22"/>
        </w:rPr>
        <w:t>Incluir nos</w:t>
      </w:r>
      <w:r w:rsidR="000D5A68" w:rsidRPr="00B92EE2">
        <w:rPr>
          <w:rFonts w:ascii="Arial" w:hAnsi="Arial" w:cs="Arial"/>
          <w:sz w:val="22"/>
          <w:szCs w:val="22"/>
        </w:rPr>
        <w:t xml:space="preserve"> orçamentos as observações </w:t>
      </w:r>
      <w:r>
        <w:rPr>
          <w:rFonts w:ascii="Arial" w:hAnsi="Arial" w:cs="Arial"/>
          <w:sz w:val="22"/>
          <w:szCs w:val="22"/>
        </w:rPr>
        <w:t xml:space="preserve">os itens </w:t>
      </w:r>
      <w:r w:rsidR="000D5A68" w:rsidRPr="00B92EE2">
        <w:rPr>
          <w:rFonts w:ascii="Arial" w:hAnsi="Arial" w:cs="Arial"/>
          <w:sz w:val="22"/>
          <w:szCs w:val="22"/>
        </w:rPr>
        <w:t>referentes ao decreto de utilização de material reciclado</w:t>
      </w:r>
      <w:r>
        <w:rPr>
          <w:rFonts w:ascii="Arial" w:hAnsi="Arial" w:cs="Arial"/>
          <w:sz w:val="22"/>
          <w:szCs w:val="22"/>
        </w:rPr>
        <w:t>: Será verificado atendimento quando apresentado o orçamento final</w:t>
      </w:r>
      <w:proofErr w:type="gramStart"/>
      <w:r>
        <w:rPr>
          <w:rFonts w:ascii="Arial" w:hAnsi="Arial" w:cs="Arial"/>
          <w:sz w:val="22"/>
          <w:szCs w:val="22"/>
        </w:rPr>
        <w:t xml:space="preserve">  </w:t>
      </w:r>
      <w:proofErr w:type="gramEnd"/>
      <w:r>
        <w:rPr>
          <w:rFonts w:ascii="Arial" w:hAnsi="Arial" w:cs="Arial"/>
          <w:sz w:val="22"/>
          <w:szCs w:val="22"/>
        </w:rPr>
        <w:t xml:space="preserve">atualizado para análise. </w:t>
      </w:r>
    </w:p>
    <w:p w:rsidR="000D5A68" w:rsidRPr="00B92EE2" w:rsidRDefault="00947E67" w:rsidP="000D5A68">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De acordo</w:t>
      </w:r>
    </w:p>
    <w:p w:rsidR="00FC4AF3" w:rsidRDefault="00FC4AF3" w:rsidP="000F73D4">
      <w:pPr>
        <w:pStyle w:val="PargrafodaLista"/>
        <w:spacing w:line="360" w:lineRule="auto"/>
        <w:jc w:val="both"/>
        <w:rPr>
          <w:rFonts w:ascii="Arial" w:hAnsi="Arial" w:cs="Arial"/>
          <w:color w:val="595959" w:themeColor="text1" w:themeTint="A6"/>
          <w:sz w:val="22"/>
          <w:szCs w:val="22"/>
        </w:rPr>
      </w:pPr>
    </w:p>
    <w:p w:rsidR="00FC4AF3" w:rsidRPr="00B92EE2" w:rsidRDefault="00947E67" w:rsidP="000D5A68">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Compatibilizar </w:t>
      </w:r>
      <w:r w:rsidR="000D5A68" w:rsidRPr="00B92EE2">
        <w:rPr>
          <w:rFonts w:ascii="Arial" w:hAnsi="Arial" w:cs="Arial"/>
          <w:sz w:val="22"/>
          <w:szCs w:val="22"/>
        </w:rPr>
        <w:t xml:space="preserve">memorial de cálculo </w:t>
      </w:r>
      <w:r>
        <w:rPr>
          <w:rFonts w:ascii="Arial" w:hAnsi="Arial" w:cs="Arial"/>
          <w:sz w:val="22"/>
          <w:szCs w:val="22"/>
        </w:rPr>
        <w:t xml:space="preserve">e orçamento atualizado </w:t>
      </w:r>
      <w:r w:rsidR="000D5A68" w:rsidRPr="00B92EE2">
        <w:rPr>
          <w:rFonts w:ascii="Arial" w:hAnsi="Arial" w:cs="Arial"/>
          <w:sz w:val="22"/>
          <w:szCs w:val="22"/>
        </w:rPr>
        <w:t>para todos os lotes</w:t>
      </w:r>
    </w:p>
    <w:p w:rsidR="000D5A68" w:rsidRDefault="00947E67" w:rsidP="000F73D4">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Atendido</w:t>
      </w:r>
    </w:p>
    <w:p w:rsidR="00947E67" w:rsidRPr="00B92EE2" w:rsidRDefault="00947E67" w:rsidP="000F73D4">
      <w:pPr>
        <w:pStyle w:val="PargrafodaLista"/>
        <w:spacing w:line="360" w:lineRule="auto"/>
        <w:jc w:val="both"/>
        <w:rPr>
          <w:rFonts w:ascii="Arial" w:hAnsi="Arial" w:cs="Arial"/>
          <w:color w:val="595959" w:themeColor="text1" w:themeTint="A6"/>
          <w:sz w:val="22"/>
          <w:szCs w:val="22"/>
        </w:rPr>
      </w:pPr>
    </w:p>
    <w:p w:rsidR="007C5749" w:rsidRPr="005A5E43" w:rsidRDefault="007C5749" w:rsidP="007C5749">
      <w:pPr>
        <w:pStyle w:val="PargrafodaLista"/>
        <w:numPr>
          <w:ilvl w:val="0"/>
          <w:numId w:val="9"/>
        </w:numPr>
        <w:spacing w:line="360" w:lineRule="auto"/>
        <w:jc w:val="both"/>
        <w:rPr>
          <w:rFonts w:ascii="Arial" w:hAnsi="Arial" w:cs="Arial"/>
          <w:sz w:val="22"/>
          <w:szCs w:val="22"/>
          <w:highlight w:val="yellow"/>
        </w:rPr>
      </w:pPr>
      <w:r w:rsidRPr="005A5E43">
        <w:rPr>
          <w:rFonts w:ascii="Arial" w:hAnsi="Arial" w:cs="Arial"/>
          <w:sz w:val="22"/>
          <w:szCs w:val="22"/>
          <w:highlight w:val="yellow"/>
        </w:rPr>
        <w:t>Justificar o fornecimento de moledo para aterro em todos os lotes, inclusive com justificativa dos preços utilizados diferentes da tabela (preço sem compactação e sem transporte?)</w:t>
      </w:r>
    </w:p>
    <w:p w:rsidR="00947E67" w:rsidRDefault="00947E67" w:rsidP="00947E67">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highlight w:val="yellow"/>
        </w:rPr>
        <w:t xml:space="preserve">Foi atendido na revisão de 22/02/2011, e respondido na resposta às críticas de 23/02/2011. </w:t>
      </w:r>
    </w:p>
    <w:p w:rsidR="006F7F4A" w:rsidRPr="00B92EE2" w:rsidRDefault="006F7F4A" w:rsidP="000F73D4">
      <w:pPr>
        <w:pStyle w:val="PargrafodaLista"/>
        <w:spacing w:line="360" w:lineRule="auto"/>
        <w:jc w:val="both"/>
        <w:rPr>
          <w:rFonts w:ascii="Arial" w:hAnsi="Arial" w:cs="Arial"/>
          <w:color w:val="595959" w:themeColor="text1" w:themeTint="A6"/>
          <w:sz w:val="22"/>
          <w:szCs w:val="22"/>
        </w:rPr>
      </w:pPr>
    </w:p>
    <w:p w:rsidR="0024034C" w:rsidRPr="005A5E43" w:rsidRDefault="007C5749" w:rsidP="0024034C">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Para pavimento existente, levantamentos realizados não são suficientes. Não existe cadastro de defeitos (FC1, FC2, FC3, borrachudos, bombeamentos, etc.) Não concordamos com a justificativa da análise da superfície (somente FWD e fotografias);</w:t>
      </w:r>
      <w:r w:rsidR="0024034C" w:rsidRPr="005A5E43">
        <w:rPr>
          <w:rFonts w:ascii="Arial" w:hAnsi="Arial" w:cs="Arial"/>
          <w:sz w:val="22"/>
          <w:szCs w:val="22"/>
        </w:rPr>
        <w:t xml:space="preserve"> a última resposta apresenta pela empresa, citando que, devido ao não atendimento dos ofícios protocolados na URBS, a projetista foi direcionada a utilizar “artifícios pouco usuais”, deverá ser apresentada ao fiscal do projeto (Carlos - IPPUC)</w:t>
      </w:r>
      <w:proofErr w:type="gramStart"/>
      <w:r w:rsidR="0024034C" w:rsidRPr="005A5E43">
        <w:rPr>
          <w:rFonts w:ascii="Arial" w:hAnsi="Arial" w:cs="Arial"/>
          <w:sz w:val="22"/>
          <w:szCs w:val="22"/>
        </w:rPr>
        <w:t xml:space="preserve">  </w:t>
      </w:r>
      <w:proofErr w:type="gramEnd"/>
      <w:r w:rsidR="0024034C" w:rsidRPr="005A5E43">
        <w:rPr>
          <w:rFonts w:ascii="Arial" w:hAnsi="Arial" w:cs="Arial"/>
          <w:sz w:val="22"/>
          <w:szCs w:val="22"/>
        </w:rPr>
        <w:t xml:space="preserve">para conhecimento e anuência, visto que a SMOP não considerou os levantamentos apresentados suficientes para um projeto desta complexidade. Apesar da alegação da projetista de que as áreas de restauração são relativamente pequenas, consideramos que qualquer necessidade de serviços não previstos gerará reflexo financeiro no contrato da obra. </w:t>
      </w:r>
    </w:p>
    <w:p w:rsidR="005A5E43" w:rsidRPr="00625128" w:rsidRDefault="005A5E43" w:rsidP="005A5E43">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Atendido. </w:t>
      </w:r>
    </w:p>
    <w:p w:rsidR="0024034C" w:rsidRDefault="0024034C" w:rsidP="0024034C">
      <w:pPr>
        <w:spacing w:line="360" w:lineRule="auto"/>
        <w:jc w:val="both"/>
        <w:rPr>
          <w:rFonts w:ascii="Arial" w:hAnsi="Arial" w:cs="Arial"/>
          <w:sz w:val="22"/>
          <w:szCs w:val="22"/>
        </w:rPr>
      </w:pPr>
    </w:p>
    <w:p w:rsidR="006363DC" w:rsidRPr="0024034C" w:rsidRDefault="006363DC" w:rsidP="0024034C">
      <w:pPr>
        <w:spacing w:line="360" w:lineRule="auto"/>
        <w:jc w:val="both"/>
        <w:rPr>
          <w:rFonts w:ascii="Arial" w:hAnsi="Arial" w:cs="Arial"/>
          <w:sz w:val="22"/>
          <w:szCs w:val="22"/>
        </w:rPr>
      </w:pPr>
    </w:p>
    <w:p w:rsidR="00FE7F75" w:rsidRPr="005A5E43" w:rsidRDefault="000C3A7F" w:rsidP="000C3A7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Verificar item remoção de solos moles com custo maior que remoção de material inservível</w:t>
      </w:r>
    </w:p>
    <w:p w:rsidR="0024034C" w:rsidRDefault="0024034C" w:rsidP="0024034C">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E33784" w:rsidRDefault="00E33784" w:rsidP="000D677D">
      <w:pPr>
        <w:spacing w:line="360" w:lineRule="auto"/>
        <w:ind w:firstLine="709"/>
        <w:jc w:val="both"/>
        <w:rPr>
          <w:rFonts w:ascii="Arial" w:hAnsi="Arial" w:cs="Arial"/>
          <w:color w:val="595959" w:themeColor="text1" w:themeTint="A6"/>
          <w:sz w:val="22"/>
          <w:szCs w:val="22"/>
        </w:rPr>
      </w:pPr>
    </w:p>
    <w:p w:rsidR="0024034C" w:rsidRDefault="0024034C" w:rsidP="0024034C">
      <w:pPr>
        <w:pStyle w:val="PargrafodaLista"/>
        <w:numPr>
          <w:ilvl w:val="0"/>
          <w:numId w:val="9"/>
        </w:numPr>
        <w:spacing w:line="360" w:lineRule="auto"/>
        <w:jc w:val="both"/>
        <w:rPr>
          <w:rFonts w:ascii="Arial" w:hAnsi="Arial" w:cs="Arial"/>
          <w:sz w:val="22"/>
          <w:szCs w:val="22"/>
        </w:rPr>
      </w:pPr>
      <w:proofErr w:type="spellStart"/>
      <w:r w:rsidRPr="0024034C">
        <w:rPr>
          <w:rFonts w:ascii="Arial" w:hAnsi="Arial" w:cs="Arial"/>
          <w:sz w:val="22"/>
          <w:szCs w:val="22"/>
        </w:rPr>
        <w:t>Dutovia</w:t>
      </w:r>
      <w:proofErr w:type="spellEnd"/>
      <w:r w:rsidRPr="0024034C">
        <w:rPr>
          <w:rFonts w:ascii="Arial" w:hAnsi="Arial" w:cs="Arial"/>
          <w:sz w:val="22"/>
          <w:szCs w:val="22"/>
        </w:rPr>
        <w:t>: Apresentar anuência do fiscal do projeto (Carlos – IPPUC) para que esse item não seja contemplado nos projetos e orçamentos;</w:t>
      </w:r>
    </w:p>
    <w:p w:rsidR="00F00EC6" w:rsidRPr="00625128" w:rsidRDefault="00F00EC6" w:rsidP="00F00EC6">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Foi atendido. </w:t>
      </w:r>
    </w:p>
    <w:p w:rsidR="00D26280" w:rsidRPr="00B92EE2" w:rsidRDefault="00D26280" w:rsidP="000D677D">
      <w:pPr>
        <w:spacing w:line="360" w:lineRule="auto"/>
        <w:ind w:firstLine="709"/>
        <w:jc w:val="both"/>
        <w:rPr>
          <w:rFonts w:ascii="Arial" w:hAnsi="Arial" w:cs="Arial"/>
          <w:color w:val="595959" w:themeColor="text1" w:themeTint="A6"/>
          <w:sz w:val="22"/>
          <w:szCs w:val="22"/>
        </w:rPr>
      </w:pPr>
    </w:p>
    <w:p w:rsidR="00D26280" w:rsidRPr="005A5E43" w:rsidRDefault="00D26280" w:rsidP="00D26280">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 xml:space="preserve">Não recebemos as pranchas de paisagismo. Somente em alguns lotes está orçada a terraplenagem dos passeios. Verificar se não há necessidade de reforço com brita para o </w:t>
      </w:r>
      <w:proofErr w:type="spellStart"/>
      <w:r w:rsidRPr="005A5E43">
        <w:rPr>
          <w:rFonts w:ascii="Arial" w:hAnsi="Arial" w:cs="Arial"/>
          <w:sz w:val="22"/>
          <w:szCs w:val="22"/>
        </w:rPr>
        <w:t>paver</w:t>
      </w:r>
      <w:proofErr w:type="spellEnd"/>
      <w:r w:rsidRPr="005A5E43">
        <w:rPr>
          <w:rFonts w:ascii="Arial" w:hAnsi="Arial" w:cs="Arial"/>
          <w:sz w:val="22"/>
          <w:szCs w:val="22"/>
        </w:rPr>
        <w:t>;</w:t>
      </w:r>
    </w:p>
    <w:p w:rsidR="00F00EC6" w:rsidRDefault="00F00EC6" w:rsidP="00F00EC6">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t xml:space="preserve">Foi atendido na revisão de 22/02/2011, e respondido na resposta às críticas de 23/02/2011. </w:t>
      </w:r>
    </w:p>
    <w:p w:rsidR="00D26280" w:rsidRPr="00B92EE2" w:rsidRDefault="00D26280" w:rsidP="000D677D">
      <w:pPr>
        <w:spacing w:line="360" w:lineRule="auto"/>
        <w:ind w:firstLine="709"/>
        <w:jc w:val="both"/>
        <w:rPr>
          <w:rFonts w:ascii="Arial" w:hAnsi="Arial" w:cs="Arial"/>
          <w:color w:val="595959" w:themeColor="text1" w:themeTint="A6"/>
          <w:sz w:val="22"/>
          <w:szCs w:val="22"/>
        </w:rPr>
      </w:pPr>
    </w:p>
    <w:p w:rsidR="00D26280" w:rsidRPr="00B92EE2" w:rsidRDefault="00D26280" w:rsidP="00D26280">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Nos orçamentos separar pinturas quando houver mais de uma camada de CBUQ (execução)</w:t>
      </w:r>
    </w:p>
    <w:p w:rsidR="008444ED" w:rsidRPr="00625128" w:rsidRDefault="008444ED" w:rsidP="00625128">
      <w:pPr>
        <w:pStyle w:val="PargrafodaLista"/>
        <w:spacing w:line="360" w:lineRule="auto"/>
        <w:jc w:val="both"/>
        <w:rPr>
          <w:rFonts w:ascii="Arial" w:hAnsi="Arial" w:cs="Arial"/>
          <w:color w:val="595959" w:themeColor="text1" w:themeTint="A6"/>
          <w:sz w:val="22"/>
          <w:szCs w:val="22"/>
        </w:rPr>
      </w:pPr>
      <w:r w:rsidRPr="00B92EE2">
        <w:rPr>
          <w:rFonts w:ascii="Arial" w:hAnsi="Arial" w:cs="Arial"/>
          <w:color w:val="595959" w:themeColor="text1" w:themeTint="A6"/>
          <w:sz w:val="22"/>
          <w:szCs w:val="22"/>
        </w:rPr>
        <w:t>N</w:t>
      </w:r>
      <w:r w:rsidR="00F00EC6">
        <w:rPr>
          <w:rFonts w:ascii="Arial" w:hAnsi="Arial" w:cs="Arial"/>
          <w:color w:val="595959" w:themeColor="text1" w:themeTint="A6"/>
          <w:sz w:val="22"/>
          <w:szCs w:val="22"/>
        </w:rPr>
        <w:t>ão será</w:t>
      </w:r>
      <w:r w:rsidRPr="00B92EE2">
        <w:rPr>
          <w:rFonts w:ascii="Arial" w:hAnsi="Arial" w:cs="Arial"/>
          <w:color w:val="595959" w:themeColor="text1" w:themeTint="A6"/>
          <w:sz w:val="22"/>
          <w:szCs w:val="22"/>
        </w:rPr>
        <w:t xml:space="preserve"> atendido.</w:t>
      </w:r>
      <w:r w:rsidR="00625128">
        <w:rPr>
          <w:rFonts w:ascii="Arial" w:hAnsi="Arial" w:cs="Arial"/>
          <w:color w:val="595959" w:themeColor="text1" w:themeTint="A6"/>
          <w:sz w:val="22"/>
          <w:szCs w:val="22"/>
        </w:rPr>
        <w:t xml:space="preserve"> </w:t>
      </w:r>
      <w:r w:rsidRPr="00625128">
        <w:rPr>
          <w:rFonts w:ascii="Arial" w:hAnsi="Arial" w:cs="Arial"/>
          <w:color w:val="595959" w:themeColor="text1" w:themeTint="A6"/>
          <w:sz w:val="22"/>
          <w:szCs w:val="22"/>
        </w:rPr>
        <w:t>Os quantitativos con</w:t>
      </w:r>
      <w:r w:rsidR="00625128">
        <w:rPr>
          <w:rFonts w:ascii="Arial" w:hAnsi="Arial" w:cs="Arial"/>
          <w:color w:val="595959" w:themeColor="text1" w:themeTint="A6"/>
          <w:sz w:val="22"/>
          <w:szCs w:val="22"/>
        </w:rPr>
        <w:t>s</w:t>
      </w:r>
      <w:r w:rsidRPr="00625128">
        <w:rPr>
          <w:rFonts w:ascii="Arial" w:hAnsi="Arial" w:cs="Arial"/>
          <w:color w:val="595959" w:themeColor="text1" w:themeTint="A6"/>
          <w:sz w:val="22"/>
          <w:szCs w:val="22"/>
        </w:rPr>
        <w:t>tam do memorial de cálculo.</w:t>
      </w:r>
    </w:p>
    <w:p w:rsidR="00960D6B" w:rsidRPr="00B92EE2" w:rsidRDefault="00960D6B" w:rsidP="000D677D">
      <w:pPr>
        <w:spacing w:line="360" w:lineRule="auto"/>
        <w:ind w:firstLine="709"/>
        <w:jc w:val="both"/>
        <w:rPr>
          <w:rFonts w:ascii="Arial" w:hAnsi="Arial" w:cs="Arial"/>
          <w:color w:val="595959" w:themeColor="text1" w:themeTint="A6"/>
          <w:sz w:val="22"/>
          <w:szCs w:val="22"/>
        </w:rPr>
      </w:pPr>
    </w:p>
    <w:p w:rsidR="001D328F" w:rsidRDefault="00D26280" w:rsidP="00F00EC6">
      <w:pPr>
        <w:pStyle w:val="PargrafodaLista"/>
        <w:numPr>
          <w:ilvl w:val="0"/>
          <w:numId w:val="9"/>
        </w:numPr>
        <w:spacing w:line="360" w:lineRule="auto"/>
        <w:jc w:val="both"/>
        <w:rPr>
          <w:rFonts w:ascii="Arial" w:hAnsi="Arial" w:cs="Arial"/>
          <w:color w:val="595959" w:themeColor="text1" w:themeTint="A6"/>
          <w:sz w:val="22"/>
          <w:szCs w:val="22"/>
        </w:rPr>
      </w:pPr>
      <w:r w:rsidRPr="00B92EE2">
        <w:rPr>
          <w:rFonts w:ascii="Arial" w:hAnsi="Arial" w:cs="Arial"/>
          <w:sz w:val="22"/>
          <w:szCs w:val="22"/>
        </w:rPr>
        <w:t xml:space="preserve">Para o lote </w:t>
      </w:r>
      <w:proofErr w:type="gramStart"/>
      <w:r w:rsidRPr="00B92EE2">
        <w:rPr>
          <w:rFonts w:ascii="Arial" w:hAnsi="Arial" w:cs="Arial"/>
          <w:sz w:val="22"/>
          <w:szCs w:val="22"/>
        </w:rPr>
        <w:t>6</w:t>
      </w:r>
      <w:proofErr w:type="gramEnd"/>
      <w:r w:rsidRPr="00B92EE2">
        <w:rPr>
          <w:rFonts w:ascii="Arial" w:hAnsi="Arial" w:cs="Arial"/>
          <w:sz w:val="22"/>
          <w:szCs w:val="22"/>
        </w:rPr>
        <w:t xml:space="preserve"> com CBR, verificar se espessura de remoção e substituição é suficiente, pois foi utilizado o mesmo critério dos outros lotes, apesar da diferença de valor de CBR</w:t>
      </w:r>
      <w:r w:rsidR="00F00EC6">
        <w:rPr>
          <w:rFonts w:ascii="Arial" w:hAnsi="Arial" w:cs="Arial"/>
          <w:sz w:val="22"/>
          <w:szCs w:val="22"/>
        </w:rPr>
        <w:t xml:space="preserve">: Esclarecemos que para a remoção e substituição de material inservível a SMOP não adota </w:t>
      </w:r>
      <w:r w:rsidR="00F00EC6">
        <w:rPr>
          <w:rFonts w:ascii="Arial" w:hAnsi="Arial" w:cs="Arial"/>
          <w:sz w:val="22"/>
          <w:szCs w:val="22"/>
        </w:rPr>
        <w:lastRenderedPageBreak/>
        <w:t xml:space="preserve">uma espessura fixa, ou seja, cada caso é analisado em função dos valores de CBR in </w:t>
      </w:r>
      <w:proofErr w:type="spellStart"/>
      <w:r w:rsidR="00F00EC6">
        <w:rPr>
          <w:rFonts w:ascii="Arial" w:hAnsi="Arial" w:cs="Arial"/>
          <w:sz w:val="22"/>
          <w:szCs w:val="22"/>
        </w:rPr>
        <w:t>situ</w:t>
      </w:r>
      <w:proofErr w:type="spellEnd"/>
      <w:r w:rsidR="00F00EC6">
        <w:rPr>
          <w:rFonts w:ascii="Arial" w:hAnsi="Arial" w:cs="Arial"/>
          <w:sz w:val="22"/>
          <w:szCs w:val="22"/>
        </w:rPr>
        <w:t>, teor de umidade, etc., sendo que essa espessura é de no mínimo 50cm e em alguns casos em particular, já tivem</w:t>
      </w:r>
      <w:r w:rsidR="005946A4">
        <w:rPr>
          <w:rFonts w:ascii="Arial" w:hAnsi="Arial" w:cs="Arial"/>
          <w:sz w:val="22"/>
          <w:szCs w:val="22"/>
        </w:rPr>
        <w:t>o</w:t>
      </w:r>
      <w:r w:rsidR="00F00EC6">
        <w:rPr>
          <w:rFonts w:ascii="Arial" w:hAnsi="Arial" w:cs="Arial"/>
          <w:sz w:val="22"/>
          <w:szCs w:val="22"/>
        </w:rPr>
        <w:t xml:space="preserve">s casos de remoções maiores que 1m. Em relação </w:t>
      </w:r>
      <w:proofErr w:type="gramStart"/>
      <w:r w:rsidR="00F00EC6">
        <w:rPr>
          <w:rFonts w:ascii="Arial" w:hAnsi="Arial" w:cs="Arial"/>
          <w:sz w:val="22"/>
          <w:szCs w:val="22"/>
        </w:rPr>
        <w:t>a</w:t>
      </w:r>
      <w:proofErr w:type="gramEnd"/>
      <w:r w:rsidR="00F00EC6">
        <w:rPr>
          <w:rFonts w:ascii="Arial" w:hAnsi="Arial" w:cs="Arial"/>
          <w:sz w:val="22"/>
          <w:szCs w:val="22"/>
        </w:rPr>
        <w:t xml:space="preserve"> resposta da projetista</w:t>
      </w:r>
      <w:r w:rsidR="005946A4">
        <w:rPr>
          <w:rFonts w:ascii="Arial" w:hAnsi="Arial" w:cs="Arial"/>
          <w:sz w:val="22"/>
          <w:szCs w:val="22"/>
        </w:rPr>
        <w:t xml:space="preserve">, será verificado atendimento quando apresentado o orçamento final atualizado para análise. </w:t>
      </w:r>
      <w:r w:rsidR="00F00EC6">
        <w:rPr>
          <w:rFonts w:ascii="Arial" w:hAnsi="Arial" w:cs="Arial"/>
          <w:sz w:val="22"/>
          <w:szCs w:val="22"/>
        </w:rPr>
        <w:t xml:space="preserve"> </w:t>
      </w:r>
      <w:r w:rsidR="00F00EC6">
        <w:rPr>
          <w:rFonts w:ascii="Arial" w:hAnsi="Arial" w:cs="Arial"/>
          <w:color w:val="595959" w:themeColor="text1" w:themeTint="A6"/>
          <w:sz w:val="22"/>
          <w:szCs w:val="22"/>
        </w:rPr>
        <w:t xml:space="preserve"> </w:t>
      </w:r>
    </w:p>
    <w:p w:rsidR="005946A4" w:rsidRDefault="005946A4" w:rsidP="005946A4">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De acordo</w:t>
      </w:r>
    </w:p>
    <w:p w:rsidR="00625128" w:rsidRPr="00B92EE2" w:rsidRDefault="00625128" w:rsidP="00D26280">
      <w:pPr>
        <w:pStyle w:val="PargrafodaLista"/>
        <w:spacing w:line="360" w:lineRule="auto"/>
        <w:jc w:val="both"/>
        <w:rPr>
          <w:rFonts w:ascii="Arial" w:hAnsi="Arial" w:cs="Arial"/>
          <w:color w:val="595959" w:themeColor="text1" w:themeTint="A6"/>
          <w:sz w:val="22"/>
          <w:szCs w:val="22"/>
        </w:rPr>
      </w:pPr>
    </w:p>
    <w:p w:rsidR="008D338E" w:rsidRPr="00B92EE2" w:rsidRDefault="008D338E" w:rsidP="008D338E">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 xml:space="preserve">Deverá ser apresentada, além das demais </w:t>
      </w:r>
      <w:proofErr w:type="spellStart"/>
      <w:r w:rsidRPr="00B92EE2">
        <w:rPr>
          <w:rFonts w:ascii="Arial" w:hAnsi="Arial" w:cs="Arial"/>
          <w:sz w:val="22"/>
          <w:szCs w:val="22"/>
        </w:rPr>
        <w:t>ART’s</w:t>
      </w:r>
      <w:proofErr w:type="spellEnd"/>
      <w:r w:rsidRPr="00B92EE2">
        <w:rPr>
          <w:rFonts w:ascii="Arial" w:hAnsi="Arial" w:cs="Arial"/>
          <w:sz w:val="22"/>
          <w:szCs w:val="22"/>
        </w:rPr>
        <w:t>, a ART de orçamento, visto que os quantitativos são de</w:t>
      </w:r>
      <w:r>
        <w:rPr>
          <w:rFonts w:ascii="Arial" w:hAnsi="Arial" w:cs="Arial"/>
          <w:sz w:val="22"/>
          <w:szCs w:val="22"/>
        </w:rPr>
        <w:t xml:space="preserve"> responsabilidade da projetista: Entrega e aprovação do fiscal do projeto (Carlos – IPPUC)</w:t>
      </w:r>
    </w:p>
    <w:p w:rsidR="008D338E" w:rsidRDefault="008D338E" w:rsidP="008D338E">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Todas as </w:t>
      </w:r>
      <w:proofErr w:type="spellStart"/>
      <w:r>
        <w:rPr>
          <w:rFonts w:ascii="Arial" w:hAnsi="Arial" w:cs="Arial"/>
          <w:color w:val="595959" w:themeColor="text1" w:themeTint="A6"/>
          <w:sz w:val="22"/>
          <w:szCs w:val="22"/>
        </w:rPr>
        <w:t>ART’s</w:t>
      </w:r>
      <w:proofErr w:type="spellEnd"/>
      <w:r>
        <w:rPr>
          <w:rFonts w:ascii="Arial" w:hAnsi="Arial" w:cs="Arial"/>
          <w:color w:val="595959" w:themeColor="text1" w:themeTint="A6"/>
          <w:sz w:val="22"/>
          <w:szCs w:val="22"/>
        </w:rPr>
        <w:t>, inclusive a de orçamentação, foram entregues ao IPPUC</w:t>
      </w:r>
      <w:r w:rsidRPr="00B92EE2">
        <w:rPr>
          <w:rFonts w:ascii="Arial" w:hAnsi="Arial" w:cs="Arial"/>
          <w:color w:val="595959" w:themeColor="text1" w:themeTint="A6"/>
          <w:sz w:val="22"/>
          <w:szCs w:val="22"/>
        </w:rPr>
        <w:t xml:space="preserve">. </w:t>
      </w:r>
    </w:p>
    <w:p w:rsidR="008D338E" w:rsidRDefault="008D338E" w:rsidP="008D338E">
      <w:pPr>
        <w:pStyle w:val="PargrafodaLista"/>
        <w:spacing w:line="360" w:lineRule="auto"/>
        <w:jc w:val="both"/>
        <w:rPr>
          <w:rFonts w:ascii="Arial" w:hAnsi="Arial" w:cs="Arial"/>
          <w:sz w:val="22"/>
          <w:szCs w:val="22"/>
        </w:rPr>
      </w:pPr>
    </w:p>
    <w:p w:rsidR="001D328F" w:rsidRPr="00B92EE2" w:rsidRDefault="001D328F" w:rsidP="001D328F">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Onde houver remoção e substituição de material inservível, não orçar regularização do subleito</w:t>
      </w:r>
    </w:p>
    <w:p w:rsidR="005060D4" w:rsidRPr="00B92EE2" w:rsidRDefault="008444ED" w:rsidP="001D328F">
      <w:pPr>
        <w:pStyle w:val="PargrafodaLista"/>
        <w:spacing w:line="360" w:lineRule="auto"/>
        <w:jc w:val="both"/>
        <w:rPr>
          <w:rFonts w:ascii="Arial" w:hAnsi="Arial" w:cs="Arial"/>
          <w:color w:val="595959" w:themeColor="text1" w:themeTint="A6"/>
          <w:sz w:val="22"/>
          <w:szCs w:val="22"/>
        </w:rPr>
      </w:pPr>
      <w:r w:rsidRPr="00B92EE2">
        <w:rPr>
          <w:rFonts w:ascii="Arial" w:hAnsi="Arial" w:cs="Arial"/>
          <w:color w:val="595959" w:themeColor="text1" w:themeTint="A6"/>
          <w:sz w:val="22"/>
          <w:szCs w:val="22"/>
        </w:rPr>
        <w:t xml:space="preserve">Consta dos memoriais a seguinte </w:t>
      </w:r>
      <w:r w:rsidR="00112A62" w:rsidRPr="00B92EE2">
        <w:rPr>
          <w:rFonts w:ascii="Arial" w:hAnsi="Arial" w:cs="Arial"/>
          <w:color w:val="595959" w:themeColor="text1" w:themeTint="A6"/>
          <w:sz w:val="22"/>
          <w:szCs w:val="22"/>
        </w:rPr>
        <w:t xml:space="preserve">determinação: “a execução do serviço “Regularização do </w:t>
      </w:r>
      <w:proofErr w:type="gramStart"/>
      <w:r w:rsidR="00112A62" w:rsidRPr="00B92EE2">
        <w:rPr>
          <w:rFonts w:ascii="Arial" w:hAnsi="Arial" w:cs="Arial"/>
          <w:color w:val="595959" w:themeColor="text1" w:themeTint="A6"/>
          <w:sz w:val="22"/>
          <w:szCs w:val="22"/>
        </w:rPr>
        <w:t>Sub-leito</w:t>
      </w:r>
      <w:proofErr w:type="gramEnd"/>
      <w:r w:rsidR="00112A62" w:rsidRPr="00B92EE2">
        <w:rPr>
          <w:rFonts w:ascii="Arial" w:hAnsi="Arial" w:cs="Arial"/>
          <w:color w:val="595959" w:themeColor="text1" w:themeTint="A6"/>
          <w:sz w:val="22"/>
          <w:szCs w:val="22"/>
        </w:rPr>
        <w:t>” fica condicionado à aprovação da fiscalização.” Os volumes de serviço constam do memorial de cálculo e do orçamento. Assim, cabe à fiscalização decidir pela execução ou não do serviço.</w:t>
      </w:r>
    </w:p>
    <w:p w:rsidR="00112A62" w:rsidRPr="00B92EE2" w:rsidRDefault="00112A62" w:rsidP="001D328F">
      <w:pPr>
        <w:pStyle w:val="PargrafodaLista"/>
        <w:spacing w:line="360" w:lineRule="auto"/>
        <w:jc w:val="both"/>
        <w:rPr>
          <w:rFonts w:ascii="Arial" w:hAnsi="Arial" w:cs="Arial"/>
          <w:color w:val="595959" w:themeColor="text1" w:themeTint="A6"/>
          <w:sz w:val="22"/>
          <w:szCs w:val="22"/>
        </w:rPr>
      </w:pPr>
    </w:p>
    <w:p w:rsidR="001D328F" w:rsidRPr="00B92EE2" w:rsidRDefault="001D328F" w:rsidP="001D328F">
      <w:pPr>
        <w:pStyle w:val="PargrafodaLista"/>
        <w:numPr>
          <w:ilvl w:val="0"/>
          <w:numId w:val="9"/>
        </w:numPr>
        <w:spacing w:line="360" w:lineRule="auto"/>
        <w:jc w:val="both"/>
        <w:rPr>
          <w:rFonts w:ascii="Arial" w:hAnsi="Arial" w:cs="Arial"/>
          <w:sz w:val="22"/>
          <w:szCs w:val="22"/>
        </w:rPr>
      </w:pPr>
      <w:r w:rsidRPr="00B92EE2">
        <w:rPr>
          <w:rFonts w:ascii="Arial" w:hAnsi="Arial" w:cs="Arial"/>
          <w:sz w:val="22"/>
          <w:szCs w:val="22"/>
        </w:rPr>
        <w:t>Deverá ser apresen</w:t>
      </w:r>
      <w:r w:rsidR="00620727" w:rsidRPr="00B92EE2">
        <w:rPr>
          <w:rFonts w:ascii="Arial" w:hAnsi="Arial" w:cs="Arial"/>
          <w:sz w:val="22"/>
          <w:szCs w:val="22"/>
        </w:rPr>
        <w:t xml:space="preserve">tada, além das demais </w:t>
      </w:r>
      <w:proofErr w:type="spellStart"/>
      <w:r w:rsidR="00620727" w:rsidRPr="00B92EE2">
        <w:rPr>
          <w:rFonts w:ascii="Arial" w:hAnsi="Arial" w:cs="Arial"/>
          <w:sz w:val="22"/>
          <w:szCs w:val="22"/>
        </w:rPr>
        <w:t>ART’s</w:t>
      </w:r>
      <w:proofErr w:type="spellEnd"/>
      <w:r w:rsidR="00620727" w:rsidRPr="00B92EE2">
        <w:rPr>
          <w:rFonts w:ascii="Arial" w:hAnsi="Arial" w:cs="Arial"/>
          <w:sz w:val="22"/>
          <w:szCs w:val="22"/>
        </w:rPr>
        <w:t xml:space="preserve">, a ART </w:t>
      </w:r>
      <w:r w:rsidRPr="00B92EE2">
        <w:rPr>
          <w:rFonts w:ascii="Arial" w:hAnsi="Arial" w:cs="Arial"/>
          <w:sz w:val="22"/>
          <w:szCs w:val="22"/>
        </w:rPr>
        <w:t>de orçamento, visto que os quantitativos são de responsabilidade da projetista;</w:t>
      </w:r>
    </w:p>
    <w:p w:rsidR="001D328F" w:rsidRDefault="00625128" w:rsidP="001D328F">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Todas as </w:t>
      </w:r>
      <w:proofErr w:type="spellStart"/>
      <w:r>
        <w:rPr>
          <w:rFonts w:ascii="Arial" w:hAnsi="Arial" w:cs="Arial"/>
          <w:color w:val="595959" w:themeColor="text1" w:themeTint="A6"/>
          <w:sz w:val="22"/>
          <w:szCs w:val="22"/>
        </w:rPr>
        <w:t>ART’s</w:t>
      </w:r>
      <w:proofErr w:type="spellEnd"/>
      <w:r>
        <w:rPr>
          <w:rFonts w:ascii="Arial" w:hAnsi="Arial" w:cs="Arial"/>
          <w:color w:val="595959" w:themeColor="text1" w:themeTint="A6"/>
          <w:sz w:val="22"/>
          <w:szCs w:val="22"/>
        </w:rPr>
        <w:t>, inclusive a de orçamentação, foram entregues ao IPPUC</w:t>
      </w:r>
      <w:r w:rsidR="00620727" w:rsidRPr="00B92EE2">
        <w:rPr>
          <w:rFonts w:ascii="Arial" w:hAnsi="Arial" w:cs="Arial"/>
          <w:color w:val="595959" w:themeColor="text1" w:themeTint="A6"/>
          <w:sz w:val="22"/>
          <w:szCs w:val="22"/>
        </w:rPr>
        <w:t xml:space="preserve">. </w:t>
      </w:r>
    </w:p>
    <w:p w:rsidR="008D338E" w:rsidRDefault="008D338E" w:rsidP="001D328F">
      <w:pPr>
        <w:pStyle w:val="PargrafodaLista"/>
        <w:spacing w:line="360" w:lineRule="auto"/>
        <w:jc w:val="both"/>
        <w:rPr>
          <w:rFonts w:ascii="Arial" w:hAnsi="Arial" w:cs="Arial"/>
          <w:color w:val="595959" w:themeColor="text1" w:themeTint="A6"/>
          <w:sz w:val="22"/>
          <w:szCs w:val="22"/>
        </w:rPr>
      </w:pPr>
    </w:p>
    <w:p w:rsidR="008D338E" w:rsidRPr="008D338E" w:rsidRDefault="008D338E" w:rsidP="008D338E">
      <w:pPr>
        <w:pStyle w:val="PargrafodaLista"/>
        <w:numPr>
          <w:ilvl w:val="0"/>
          <w:numId w:val="9"/>
        </w:numPr>
        <w:spacing w:line="360" w:lineRule="auto"/>
        <w:jc w:val="both"/>
        <w:rPr>
          <w:rFonts w:ascii="Arial" w:hAnsi="Arial" w:cs="Arial"/>
          <w:sz w:val="22"/>
          <w:szCs w:val="22"/>
        </w:rPr>
      </w:pPr>
      <w:r w:rsidRPr="008D338E">
        <w:rPr>
          <w:rFonts w:ascii="Arial" w:hAnsi="Arial" w:cs="Arial"/>
          <w:sz w:val="22"/>
          <w:szCs w:val="22"/>
        </w:rPr>
        <w:t xml:space="preserve">Verificar quantitativos e tipos de calçadas a serem </w:t>
      </w:r>
      <w:proofErr w:type="gramStart"/>
      <w:r>
        <w:rPr>
          <w:rFonts w:ascii="Arial" w:hAnsi="Arial" w:cs="Arial"/>
          <w:sz w:val="22"/>
          <w:szCs w:val="22"/>
        </w:rPr>
        <w:t>arrancadas e quantitativos das calçadas</w:t>
      </w:r>
      <w:proofErr w:type="gramEnd"/>
      <w:r>
        <w:rPr>
          <w:rFonts w:ascii="Arial" w:hAnsi="Arial" w:cs="Arial"/>
          <w:sz w:val="22"/>
          <w:szCs w:val="22"/>
        </w:rPr>
        <w:t xml:space="preserve"> a serem </w:t>
      </w:r>
      <w:r w:rsidRPr="008D338E">
        <w:rPr>
          <w:rFonts w:ascii="Arial" w:hAnsi="Arial" w:cs="Arial"/>
          <w:sz w:val="22"/>
          <w:szCs w:val="22"/>
        </w:rPr>
        <w:t xml:space="preserve">implantadas. Item não respondido, mas que será verificado atendimento quando apresentado o orçamento final atualizado para análise. </w:t>
      </w:r>
    </w:p>
    <w:p w:rsidR="00625128" w:rsidRDefault="008D338E" w:rsidP="001D328F">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Quantitativos constam do orçamento. Quanto aos tipos de passeios a serem implantados constam do memorial e projeto de paisagismo. Tipos de calçadas a serem arrancadas constam do projeto de paisagismo</w:t>
      </w:r>
    </w:p>
    <w:p w:rsidR="008D338E" w:rsidRPr="00B92EE2" w:rsidRDefault="008D338E" w:rsidP="001D328F">
      <w:pPr>
        <w:pStyle w:val="PargrafodaLista"/>
        <w:spacing w:line="360" w:lineRule="auto"/>
        <w:jc w:val="both"/>
        <w:rPr>
          <w:rFonts w:ascii="Arial" w:hAnsi="Arial" w:cs="Arial"/>
          <w:color w:val="595959" w:themeColor="text1" w:themeTint="A6"/>
          <w:sz w:val="22"/>
          <w:szCs w:val="22"/>
        </w:rPr>
      </w:pPr>
    </w:p>
    <w:p w:rsidR="001D328F" w:rsidRPr="005A5E43" w:rsidRDefault="001D328F" w:rsidP="001D328F">
      <w:pPr>
        <w:pStyle w:val="PargrafodaLista"/>
        <w:numPr>
          <w:ilvl w:val="0"/>
          <w:numId w:val="9"/>
        </w:numPr>
        <w:spacing w:line="360" w:lineRule="auto"/>
        <w:jc w:val="both"/>
        <w:rPr>
          <w:rFonts w:ascii="Arial" w:hAnsi="Arial" w:cs="Arial"/>
          <w:sz w:val="22"/>
          <w:szCs w:val="22"/>
        </w:rPr>
      </w:pPr>
      <w:r w:rsidRPr="005A5E43">
        <w:rPr>
          <w:rFonts w:ascii="Arial" w:hAnsi="Arial" w:cs="Arial"/>
          <w:sz w:val="22"/>
          <w:szCs w:val="22"/>
        </w:rPr>
        <w:t>Não recebemos projetos de acessibilidade/obras complementares, mas no orçamento foi verificado que tem o item de revestimento em CBUQ, mas não tem imprimação nem base para ciclovia. Também não tem reforço com brita graduada nos acessos de veículos para todos os tipos de passeio.</w:t>
      </w:r>
    </w:p>
    <w:p w:rsidR="008D338E" w:rsidRDefault="008D338E" w:rsidP="008D338E">
      <w:pPr>
        <w:pStyle w:val="PargrafodaLista"/>
        <w:spacing w:line="360" w:lineRule="auto"/>
        <w:jc w:val="both"/>
        <w:rPr>
          <w:rFonts w:ascii="Arial" w:hAnsi="Arial" w:cs="Arial"/>
          <w:color w:val="595959" w:themeColor="text1" w:themeTint="A6"/>
          <w:sz w:val="22"/>
          <w:szCs w:val="22"/>
        </w:rPr>
      </w:pPr>
      <w:r w:rsidRPr="005A5E43">
        <w:rPr>
          <w:rFonts w:ascii="Arial" w:hAnsi="Arial" w:cs="Arial"/>
          <w:color w:val="595959" w:themeColor="text1" w:themeTint="A6"/>
          <w:sz w:val="22"/>
          <w:szCs w:val="22"/>
        </w:rPr>
        <w:lastRenderedPageBreak/>
        <w:t xml:space="preserve">Foi atendido na revisão de 22/02/2011, e respondido na resposta às críticas de 23/02/2011. </w:t>
      </w:r>
    </w:p>
    <w:p w:rsidR="001D328F" w:rsidRPr="00B92EE2" w:rsidRDefault="001D328F" w:rsidP="001D328F">
      <w:pPr>
        <w:pStyle w:val="PargrafodaLista"/>
        <w:spacing w:line="360" w:lineRule="auto"/>
        <w:jc w:val="both"/>
        <w:rPr>
          <w:rFonts w:ascii="Arial" w:hAnsi="Arial" w:cs="Arial"/>
          <w:color w:val="595959" w:themeColor="text1" w:themeTint="A6"/>
          <w:sz w:val="22"/>
          <w:szCs w:val="22"/>
        </w:rPr>
      </w:pPr>
    </w:p>
    <w:p w:rsidR="001D328F" w:rsidRDefault="008D338E" w:rsidP="004E7EE6">
      <w:pPr>
        <w:pStyle w:val="PargrafodaLista"/>
        <w:numPr>
          <w:ilvl w:val="0"/>
          <w:numId w:val="9"/>
        </w:numPr>
        <w:spacing w:line="360" w:lineRule="auto"/>
        <w:jc w:val="both"/>
        <w:rPr>
          <w:rFonts w:ascii="Arial" w:hAnsi="Arial" w:cs="Arial"/>
          <w:sz w:val="22"/>
          <w:szCs w:val="22"/>
        </w:rPr>
      </w:pPr>
      <w:r w:rsidRPr="004E7EE6">
        <w:rPr>
          <w:rFonts w:ascii="Arial" w:hAnsi="Arial" w:cs="Arial"/>
          <w:sz w:val="22"/>
          <w:szCs w:val="22"/>
        </w:rPr>
        <w:t>Revisar memoriais dos lotes onde paginação que consta não co</w:t>
      </w:r>
      <w:r w:rsidR="004E7EE6" w:rsidRPr="004E7EE6">
        <w:rPr>
          <w:rFonts w:ascii="Arial" w:hAnsi="Arial" w:cs="Arial"/>
          <w:sz w:val="22"/>
          <w:szCs w:val="22"/>
        </w:rPr>
        <w:t>incide com a numeração das páginas.</w:t>
      </w:r>
    </w:p>
    <w:p w:rsidR="004E7EE6" w:rsidRPr="004E7EE6" w:rsidRDefault="004E7EE6" w:rsidP="004E7EE6">
      <w:pPr>
        <w:pStyle w:val="PargrafodaLista"/>
        <w:spacing w:line="360" w:lineRule="auto"/>
        <w:jc w:val="both"/>
        <w:rPr>
          <w:rFonts w:ascii="Arial" w:hAnsi="Arial" w:cs="Arial"/>
          <w:color w:val="595959" w:themeColor="text1" w:themeTint="A6"/>
          <w:sz w:val="22"/>
          <w:szCs w:val="22"/>
        </w:rPr>
      </w:pPr>
      <w:r w:rsidRPr="004E7EE6">
        <w:rPr>
          <w:rFonts w:ascii="Arial" w:hAnsi="Arial" w:cs="Arial"/>
          <w:color w:val="595959" w:themeColor="text1" w:themeTint="A6"/>
          <w:sz w:val="22"/>
          <w:szCs w:val="22"/>
        </w:rPr>
        <w:t>Não recebemos novamente os memoriais. Será atendido tão logo os recebamos.</w:t>
      </w:r>
    </w:p>
    <w:p w:rsidR="009D4B4E" w:rsidRDefault="009D4B4E" w:rsidP="00B34C4E">
      <w:pPr>
        <w:jc w:val="both"/>
        <w:rPr>
          <w:rFonts w:ascii="Arial" w:hAnsi="Arial" w:cs="Arial"/>
          <w:sz w:val="22"/>
          <w:szCs w:val="22"/>
        </w:rPr>
      </w:pPr>
    </w:p>
    <w:p w:rsidR="004E7EE6" w:rsidRDefault="004E7EE6" w:rsidP="004E7EE6">
      <w:pPr>
        <w:pStyle w:val="PargrafodaLista"/>
        <w:numPr>
          <w:ilvl w:val="0"/>
          <w:numId w:val="9"/>
        </w:numPr>
        <w:spacing w:line="360" w:lineRule="auto"/>
        <w:jc w:val="both"/>
        <w:rPr>
          <w:rFonts w:ascii="Arial" w:hAnsi="Arial" w:cs="Arial"/>
          <w:sz w:val="22"/>
          <w:szCs w:val="22"/>
        </w:rPr>
      </w:pPr>
      <w:r>
        <w:rPr>
          <w:rFonts w:ascii="Arial" w:hAnsi="Arial" w:cs="Arial"/>
          <w:sz w:val="22"/>
          <w:szCs w:val="22"/>
        </w:rPr>
        <w:t xml:space="preserve">Verificar lotes onde está prevista fresagem de 5 à </w:t>
      </w:r>
      <w:proofErr w:type="gramStart"/>
      <w:r>
        <w:rPr>
          <w:rFonts w:ascii="Arial" w:hAnsi="Arial" w:cs="Arial"/>
          <w:sz w:val="22"/>
          <w:szCs w:val="22"/>
        </w:rPr>
        <w:t>10cm</w:t>
      </w:r>
      <w:proofErr w:type="gramEnd"/>
      <w:r>
        <w:rPr>
          <w:rFonts w:ascii="Arial" w:hAnsi="Arial" w:cs="Arial"/>
          <w:sz w:val="22"/>
          <w:szCs w:val="22"/>
        </w:rPr>
        <w:t xml:space="preserve">, reperfilamento com CBUQ de 5 à 10cm e revestimento com CBUQ de 8 à 13 cm, onde por exemplo no lote 2, teríamos fresagem de 10cm, reperfilamento com CBUQ de 10 cm e revestimento com CBUQ de 13cm, totalizando 23cm de CBUQ. Também verificar que para reperfilamento é considerado uma média de CBUQ somente para regularizar a superfície fresada, sendo que </w:t>
      </w:r>
      <w:proofErr w:type="gramStart"/>
      <w:r>
        <w:rPr>
          <w:rFonts w:ascii="Arial" w:hAnsi="Arial" w:cs="Arial"/>
          <w:sz w:val="22"/>
          <w:szCs w:val="22"/>
        </w:rPr>
        <w:t>10cm</w:t>
      </w:r>
      <w:proofErr w:type="gramEnd"/>
      <w:r>
        <w:rPr>
          <w:rFonts w:ascii="Arial" w:hAnsi="Arial" w:cs="Arial"/>
          <w:sz w:val="22"/>
          <w:szCs w:val="22"/>
        </w:rPr>
        <w:t xml:space="preserve"> de reperfilamento é considerado uma espessura muito grande para reperfilamento. </w:t>
      </w:r>
    </w:p>
    <w:p w:rsidR="00813CA0" w:rsidRDefault="004E7EE6" w:rsidP="00813CA0">
      <w:pPr>
        <w:pStyle w:val="PargrafodaLista"/>
        <w:spacing w:line="360" w:lineRule="auto"/>
        <w:jc w:val="both"/>
        <w:rPr>
          <w:rFonts w:ascii="Arial" w:hAnsi="Arial" w:cs="Arial"/>
          <w:color w:val="595959" w:themeColor="text1" w:themeTint="A6"/>
          <w:sz w:val="22"/>
          <w:szCs w:val="22"/>
        </w:rPr>
      </w:pPr>
      <w:r w:rsidRPr="00813CA0">
        <w:rPr>
          <w:rFonts w:ascii="Arial" w:hAnsi="Arial" w:cs="Arial"/>
          <w:color w:val="595959" w:themeColor="text1" w:themeTint="A6"/>
          <w:sz w:val="22"/>
          <w:szCs w:val="22"/>
        </w:rPr>
        <w:t xml:space="preserve">A situação acima mencionada NÃO EXISTE. </w:t>
      </w:r>
      <w:proofErr w:type="gramStart"/>
      <w:r w:rsidRPr="00813CA0">
        <w:rPr>
          <w:rFonts w:ascii="Arial" w:hAnsi="Arial" w:cs="Arial"/>
          <w:color w:val="595959" w:themeColor="text1" w:themeTint="A6"/>
          <w:sz w:val="22"/>
          <w:szCs w:val="22"/>
        </w:rPr>
        <w:t>Fica</w:t>
      </w:r>
      <w:proofErr w:type="gramEnd"/>
      <w:r w:rsidRPr="00813CA0">
        <w:rPr>
          <w:rFonts w:ascii="Arial" w:hAnsi="Arial" w:cs="Arial"/>
          <w:color w:val="595959" w:themeColor="text1" w:themeTint="A6"/>
          <w:sz w:val="22"/>
          <w:szCs w:val="22"/>
        </w:rPr>
        <w:t xml:space="preserve"> bem clara as espessuras médias adotadas para o reperfilamento no memorial de cálculo. Para fresa de 10 cm, faz-se um reperfilamento de </w:t>
      </w:r>
      <w:proofErr w:type="gramStart"/>
      <w:r w:rsidRPr="00813CA0">
        <w:rPr>
          <w:rFonts w:ascii="Arial" w:hAnsi="Arial" w:cs="Arial"/>
          <w:color w:val="595959" w:themeColor="text1" w:themeTint="A6"/>
          <w:sz w:val="22"/>
          <w:szCs w:val="22"/>
        </w:rPr>
        <w:t>2cm</w:t>
      </w:r>
      <w:proofErr w:type="gramEnd"/>
      <w:r w:rsidRPr="00813CA0">
        <w:rPr>
          <w:rFonts w:ascii="Arial" w:hAnsi="Arial" w:cs="Arial"/>
          <w:color w:val="595959" w:themeColor="text1" w:themeTint="A6"/>
          <w:sz w:val="22"/>
          <w:szCs w:val="22"/>
        </w:rPr>
        <w:t xml:space="preserve"> na média, e para a fresa de 5cm, o reperfilamento é de 1cm na média</w:t>
      </w:r>
      <w:r w:rsidR="00813CA0">
        <w:rPr>
          <w:rFonts w:ascii="Arial" w:hAnsi="Arial" w:cs="Arial"/>
          <w:color w:val="595959" w:themeColor="text1" w:themeTint="A6"/>
          <w:sz w:val="22"/>
          <w:szCs w:val="22"/>
        </w:rPr>
        <w:t xml:space="preserve">. </w:t>
      </w:r>
    </w:p>
    <w:p w:rsidR="00813CA0" w:rsidRDefault="00813CA0" w:rsidP="00813CA0">
      <w:pPr>
        <w:pStyle w:val="PargrafodaLista"/>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De toda maneira, serão revistos textos e seções transversais, de modo a não deixar dúvida quanto às soluções adotadas. </w:t>
      </w:r>
    </w:p>
    <w:p w:rsidR="00813CA0" w:rsidRDefault="00813CA0" w:rsidP="00813CA0">
      <w:pPr>
        <w:pStyle w:val="PargrafodaLista"/>
        <w:spacing w:line="360" w:lineRule="auto"/>
        <w:jc w:val="both"/>
        <w:rPr>
          <w:rFonts w:ascii="Arial" w:hAnsi="Arial" w:cs="Arial"/>
          <w:color w:val="595959" w:themeColor="text1" w:themeTint="A6"/>
          <w:sz w:val="22"/>
          <w:szCs w:val="22"/>
        </w:rPr>
      </w:pPr>
    </w:p>
    <w:p w:rsidR="004E7EE6" w:rsidRPr="00B92EE2" w:rsidRDefault="004E7EE6" w:rsidP="00B34C4E">
      <w:pPr>
        <w:jc w:val="both"/>
        <w:rPr>
          <w:rFonts w:ascii="Arial" w:hAnsi="Arial" w:cs="Arial"/>
          <w:sz w:val="22"/>
          <w:szCs w:val="22"/>
        </w:rPr>
      </w:pPr>
    </w:p>
    <w:p w:rsidR="00B34C4E" w:rsidRPr="00B92EE2" w:rsidRDefault="00B34C4E">
      <w:pPr>
        <w:jc w:val="both"/>
        <w:rPr>
          <w:rFonts w:ascii="Arial" w:hAnsi="Arial" w:cs="Arial"/>
          <w:sz w:val="22"/>
          <w:szCs w:val="22"/>
        </w:rPr>
      </w:pPr>
    </w:p>
    <w:p w:rsidR="000D677D" w:rsidRPr="00B92EE2" w:rsidRDefault="000D677D" w:rsidP="00D81587">
      <w:pPr>
        <w:spacing w:line="360" w:lineRule="auto"/>
        <w:ind w:firstLine="708"/>
        <w:rPr>
          <w:rFonts w:ascii="Arial" w:hAnsi="Arial" w:cs="Arial"/>
          <w:sz w:val="22"/>
          <w:szCs w:val="22"/>
        </w:rPr>
      </w:pPr>
      <w:r w:rsidRPr="00B92EE2">
        <w:rPr>
          <w:rFonts w:ascii="Arial" w:hAnsi="Arial" w:cs="Arial"/>
          <w:sz w:val="22"/>
          <w:szCs w:val="22"/>
        </w:rPr>
        <w:t>Atenciosamente</w:t>
      </w:r>
      <w:r w:rsidR="00620727" w:rsidRPr="00B92EE2">
        <w:rPr>
          <w:rFonts w:ascii="Arial" w:hAnsi="Arial" w:cs="Arial"/>
          <w:sz w:val="22"/>
          <w:szCs w:val="22"/>
        </w:rPr>
        <w:t>,</w:t>
      </w:r>
    </w:p>
    <w:p w:rsidR="005060D4" w:rsidRPr="00B92EE2" w:rsidRDefault="005060D4" w:rsidP="00D81587">
      <w:pPr>
        <w:spacing w:line="360" w:lineRule="auto"/>
        <w:ind w:firstLine="708"/>
        <w:rPr>
          <w:rFonts w:ascii="Arial" w:hAnsi="Arial" w:cs="Arial"/>
          <w:sz w:val="22"/>
          <w:szCs w:val="22"/>
        </w:rPr>
      </w:pPr>
    </w:p>
    <w:p w:rsidR="000D677D" w:rsidRPr="00B92EE2" w:rsidRDefault="000D677D" w:rsidP="0055002B">
      <w:pPr>
        <w:spacing w:line="360" w:lineRule="auto"/>
        <w:jc w:val="both"/>
        <w:rPr>
          <w:rFonts w:ascii="Arial" w:hAnsi="Arial" w:cs="Arial"/>
          <w:sz w:val="22"/>
          <w:szCs w:val="22"/>
        </w:rPr>
      </w:pPr>
    </w:p>
    <w:p w:rsidR="005060D4" w:rsidRPr="00B92EE2" w:rsidRDefault="005060D4" w:rsidP="0055002B">
      <w:pPr>
        <w:spacing w:line="360" w:lineRule="auto"/>
        <w:jc w:val="both"/>
        <w:rPr>
          <w:rFonts w:ascii="Arial" w:hAnsi="Arial" w:cs="Arial"/>
          <w:sz w:val="22"/>
          <w:szCs w:val="22"/>
        </w:rPr>
      </w:pPr>
    </w:p>
    <w:p w:rsidR="0055002B" w:rsidRPr="00B92EE2" w:rsidRDefault="00075D23" w:rsidP="0055002B">
      <w:pPr>
        <w:spacing w:line="360"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4" type="#_x0000_t32" style="position:absolute;left:0;text-align:left;margin-left:140.15pt;margin-top:17.15pt;width:198pt;height:0;z-index:251658240" o:connectortype="straight"/>
        </w:pict>
      </w:r>
    </w:p>
    <w:p w:rsidR="0055002B" w:rsidRPr="00B92EE2" w:rsidRDefault="005060D4" w:rsidP="0055002B">
      <w:pPr>
        <w:spacing w:line="360" w:lineRule="auto"/>
        <w:jc w:val="center"/>
        <w:rPr>
          <w:rFonts w:ascii="Arial" w:hAnsi="Arial" w:cs="Arial"/>
          <w:sz w:val="22"/>
          <w:szCs w:val="22"/>
        </w:rPr>
      </w:pPr>
      <w:r w:rsidRPr="00B92EE2">
        <w:rPr>
          <w:rFonts w:ascii="Arial" w:hAnsi="Arial" w:cs="Arial"/>
          <w:sz w:val="22"/>
          <w:szCs w:val="22"/>
        </w:rPr>
        <w:t>ENG JOSÉ LUIZ PINTO MUNIZ</w:t>
      </w:r>
    </w:p>
    <w:p w:rsidR="005060D4" w:rsidRPr="005060D4" w:rsidRDefault="005060D4" w:rsidP="0055002B">
      <w:pPr>
        <w:spacing w:line="360" w:lineRule="auto"/>
        <w:jc w:val="center"/>
        <w:rPr>
          <w:rFonts w:ascii="Arial" w:hAnsi="Arial" w:cs="Arial"/>
          <w:sz w:val="22"/>
          <w:szCs w:val="22"/>
        </w:rPr>
      </w:pPr>
      <w:r w:rsidRPr="00B92EE2">
        <w:rPr>
          <w:rFonts w:ascii="Arial" w:hAnsi="Arial" w:cs="Arial"/>
          <w:sz w:val="22"/>
          <w:szCs w:val="22"/>
        </w:rPr>
        <w:t>CONCÓRCIO ENGEMIN TRAMO CONSPEL</w:t>
      </w:r>
    </w:p>
    <w:sectPr w:rsidR="005060D4" w:rsidRPr="005060D4" w:rsidSect="005060D4">
      <w:headerReference w:type="default" r:id="rId7"/>
      <w:footerReference w:type="default" r:id="rId8"/>
      <w:pgSz w:w="11907" w:h="16840" w:code="9"/>
      <w:pgMar w:top="1985" w:right="851" w:bottom="1162" w:left="1418"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FA" w:rsidRDefault="005A5AFA">
      <w:r>
        <w:separator/>
      </w:r>
    </w:p>
  </w:endnote>
  <w:endnote w:type="continuationSeparator" w:id="1">
    <w:p w:rsidR="005A5AFA" w:rsidRDefault="005A5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0110"/>
      <w:docPartObj>
        <w:docPartGallery w:val="Page Numbers (Bottom of Page)"/>
        <w:docPartUnique/>
      </w:docPartObj>
    </w:sdtPr>
    <w:sdtContent>
      <w:p w:rsidR="005A5AFA" w:rsidRDefault="005A5AFA">
        <w:pPr>
          <w:pStyle w:val="Rodap"/>
          <w:jc w:val="right"/>
        </w:pPr>
        <w:r w:rsidRPr="00625128">
          <w:rPr>
            <w:rFonts w:ascii="Arial" w:hAnsi="Arial" w:cs="Arial"/>
            <w:sz w:val="18"/>
            <w:szCs w:val="18"/>
          </w:rPr>
          <w:fldChar w:fldCharType="begin"/>
        </w:r>
        <w:r w:rsidRPr="00625128">
          <w:rPr>
            <w:rFonts w:ascii="Arial" w:hAnsi="Arial" w:cs="Arial"/>
            <w:sz w:val="18"/>
            <w:szCs w:val="18"/>
          </w:rPr>
          <w:instrText xml:space="preserve"> PAGE   \* MERGEFORMAT </w:instrText>
        </w:r>
        <w:r w:rsidRPr="00625128">
          <w:rPr>
            <w:rFonts w:ascii="Arial" w:hAnsi="Arial" w:cs="Arial"/>
            <w:sz w:val="18"/>
            <w:szCs w:val="18"/>
          </w:rPr>
          <w:fldChar w:fldCharType="separate"/>
        </w:r>
        <w:r w:rsidR="00B667A6">
          <w:rPr>
            <w:rFonts w:ascii="Arial" w:hAnsi="Arial" w:cs="Arial"/>
            <w:noProof/>
            <w:sz w:val="18"/>
            <w:szCs w:val="18"/>
          </w:rPr>
          <w:t>8</w:t>
        </w:r>
        <w:r w:rsidRPr="00625128">
          <w:rPr>
            <w:rFonts w:ascii="Arial" w:hAnsi="Arial" w:cs="Arial"/>
            <w:sz w:val="18"/>
            <w:szCs w:val="18"/>
          </w:rPr>
          <w:fldChar w:fldCharType="end"/>
        </w:r>
      </w:p>
    </w:sdtContent>
  </w:sdt>
  <w:p w:rsidR="005A5AFA" w:rsidRDefault="005A5A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FA" w:rsidRDefault="005A5AFA">
      <w:r>
        <w:separator/>
      </w:r>
    </w:p>
  </w:footnote>
  <w:footnote w:type="continuationSeparator" w:id="1">
    <w:p w:rsidR="005A5AFA" w:rsidRDefault="005A5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FA" w:rsidRDefault="005A5AFA" w:rsidP="005060D4">
    <w:pPr>
      <w:pStyle w:val="Cabealho"/>
      <w:tabs>
        <w:tab w:val="left" w:pos="5352"/>
      </w:tabs>
    </w:pPr>
    <w:r>
      <w:rPr>
        <w:noProof/>
      </w:rPr>
      <w:pict>
        <v:group id="_x0000_s27649" style="position:absolute;margin-left:-14.15pt;margin-top:-.5pt;width:215.6pt;height:28.55pt;z-index:251660288" coordorigin="1701,1511" coordsize="4312,571">
          <v:line id="_x0000_s27650" style="position:absolute" from="1701,1736" to="6013,1736" strokecolor="red"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651" type="#_x0000_t136" style="position:absolute;left:2950;top:1511;width:960;height:180">
            <v:shadow color="#868686"/>
            <v:textpath style="font-family:&quot;Arial Black&quot;;v-text-kern:t" trim="t" fitpath="t" string="Consórcio"/>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652" type="#_x0000_t75" style="position:absolute;left:1701;top:1820;width:1270;height:230;mso-position-horizontal:left">
            <v:imagedata r:id="rId1" o:title="logoengemin"/>
          </v:shape>
          <v:shape id="_x0000_s27653" type="#_x0000_t75" style="position:absolute;left:4209;top:1780;width:1800;height:280">
            <v:imagedata r:id="rId2" o:title="Logo  Conspel" cropbottom="23695f"/>
          </v:shape>
          <v:shape id="_x0000_s27654" type="#_x0000_t75" style="position:absolute;left:3043;top:1802;width:550;height:280">
            <v:imagedata r:id="rId3" o:title=""/>
          </v:shape>
          <v:shape id="_x0000_s27655" type="#_x0000_t136" style="position:absolute;left:3549;top:1967;width:594;height:88" fillcolor="#333" stroked="f">
            <v:shadow color="#868686"/>
            <v:textpath style="font-family:&quot;Arial Black&quot;;v-text-kern:t" trim="t" fitpath="t" string="TRAMO&#10;"/>
          </v:shape>
        </v:group>
      </w:pict>
    </w:r>
    <w:r>
      <w:tab/>
    </w:r>
  </w:p>
  <w:p w:rsidR="005A5AFA" w:rsidRDefault="005A5A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BD"/>
    <w:multiLevelType w:val="hybridMultilevel"/>
    <w:tmpl w:val="04C8CB0A"/>
    <w:lvl w:ilvl="0" w:tplc="B978D110">
      <w:start w:val="1"/>
      <w:numFmt w:val="decimal"/>
      <w:lvlText w:val="%1-"/>
      <w:lvlJc w:val="left"/>
      <w:pPr>
        <w:tabs>
          <w:tab w:val="num" w:pos="3201"/>
        </w:tabs>
        <w:ind w:left="3201" w:hanging="178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6F84D3B"/>
    <w:multiLevelType w:val="hybridMultilevel"/>
    <w:tmpl w:val="1E4C937C"/>
    <w:lvl w:ilvl="0" w:tplc="F98C1410">
      <w:numFmt w:val="bullet"/>
      <w:lvlText w:val=""/>
      <w:lvlJc w:val="left"/>
      <w:pPr>
        <w:tabs>
          <w:tab w:val="num" w:pos="2484"/>
        </w:tabs>
        <w:ind w:left="2484" w:hanging="360"/>
      </w:pPr>
      <w:rPr>
        <w:rFonts w:ascii="Symbol" w:eastAsia="Times New Roman" w:hAnsi="Symbol" w:cs="Arial"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2F5D4F54"/>
    <w:multiLevelType w:val="singleLevel"/>
    <w:tmpl w:val="0416000F"/>
    <w:lvl w:ilvl="0">
      <w:start w:val="1"/>
      <w:numFmt w:val="decimal"/>
      <w:lvlText w:val="%1."/>
      <w:lvlJc w:val="left"/>
      <w:pPr>
        <w:tabs>
          <w:tab w:val="num" w:pos="360"/>
        </w:tabs>
        <w:ind w:left="360" w:hanging="360"/>
      </w:pPr>
      <w:rPr>
        <w:rFonts w:hint="default"/>
      </w:rPr>
    </w:lvl>
  </w:abstractNum>
  <w:abstractNum w:abstractNumId="3">
    <w:nsid w:val="2FD53767"/>
    <w:multiLevelType w:val="hybridMultilevel"/>
    <w:tmpl w:val="B7500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3D4DE7"/>
    <w:multiLevelType w:val="hybridMultilevel"/>
    <w:tmpl w:val="BDC6DD3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0E0412"/>
    <w:multiLevelType w:val="hybridMultilevel"/>
    <w:tmpl w:val="9A7AAF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9450219"/>
    <w:multiLevelType w:val="hybridMultilevel"/>
    <w:tmpl w:val="5C56D3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F0C07C5"/>
    <w:multiLevelType w:val="hybridMultilevel"/>
    <w:tmpl w:val="92963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49C0D9E"/>
    <w:multiLevelType w:val="hybridMultilevel"/>
    <w:tmpl w:val="355C63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C442E88"/>
    <w:multiLevelType w:val="hybridMultilevel"/>
    <w:tmpl w:val="B1EEA468"/>
    <w:lvl w:ilvl="0" w:tplc="B978D110">
      <w:start w:val="1"/>
      <w:numFmt w:val="decimal"/>
      <w:lvlText w:val="%1-"/>
      <w:lvlJc w:val="left"/>
      <w:pPr>
        <w:tabs>
          <w:tab w:val="num" w:pos="3203"/>
        </w:tabs>
        <w:ind w:left="3203" w:hanging="178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9"/>
  </w:num>
  <w:num w:numId="4">
    <w:abstractNumId w:val="6"/>
  </w:num>
  <w:num w:numId="5">
    <w:abstractNumId w:val="7"/>
  </w:num>
  <w:num w:numId="6">
    <w:abstractNumId w:val="8"/>
  </w:num>
  <w:num w:numId="7">
    <w:abstractNumId w:val="5"/>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7656">
      <o:colormenu v:ext="edit" fillcolor="blue"/>
    </o:shapedefaults>
    <o:shapelayout v:ext="edit">
      <o:idmap v:ext="edit" data="27"/>
    </o:shapelayout>
  </w:hdrShapeDefaults>
  <w:footnotePr>
    <w:footnote w:id="0"/>
    <w:footnote w:id="1"/>
  </w:footnotePr>
  <w:endnotePr>
    <w:endnote w:id="0"/>
    <w:endnote w:id="1"/>
  </w:endnotePr>
  <w:compat/>
  <w:rsids>
    <w:rsidRoot w:val="0087484A"/>
    <w:rsid w:val="00005B3D"/>
    <w:rsid w:val="00020435"/>
    <w:rsid w:val="00075D23"/>
    <w:rsid w:val="00091B9C"/>
    <w:rsid w:val="000A2F0E"/>
    <w:rsid w:val="000C277F"/>
    <w:rsid w:val="000C3A7F"/>
    <w:rsid w:val="000D5A68"/>
    <w:rsid w:val="000D677D"/>
    <w:rsid w:val="000D7998"/>
    <w:rsid w:val="000F73D4"/>
    <w:rsid w:val="00101DC5"/>
    <w:rsid w:val="00112A62"/>
    <w:rsid w:val="001202A0"/>
    <w:rsid w:val="00137A56"/>
    <w:rsid w:val="0019723F"/>
    <w:rsid w:val="001B6BE2"/>
    <w:rsid w:val="001D328F"/>
    <w:rsid w:val="001E3B88"/>
    <w:rsid w:val="0020214B"/>
    <w:rsid w:val="0024034C"/>
    <w:rsid w:val="00243A5D"/>
    <w:rsid w:val="00263003"/>
    <w:rsid w:val="00270ADB"/>
    <w:rsid w:val="00296D4F"/>
    <w:rsid w:val="002A443A"/>
    <w:rsid w:val="002B56C3"/>
    <w:rsid w:val="002C18D0"/>
    <w:rsid w:val="002E4334"/>
    <w:rsid w:val="003056DD"/>
    <w:rsid w:val="00310A5B"/>
    <w:rsid w:val="00327108"/>
    <w:rsid w:val="00356D14"/>
    <w:rsid w:val="003B3FE1"/>
    <w:rsid w:val="003C3955"/>
    <w:rsid w:val="00466956"/>
    <w:rsid w:val="00497407"/>
    <w:rsid w:val="004C7F51"/>
    <w:rsid w:val="004E7EE6"/>
    <w:rsid w:val="005030D7"/>
    <w:rsid w:val="005060D4"/>
    <w:rsid w:val="00530AAD"/>
    <w:rsid w:val="0054298A"/>
    <w:rsid w:val="0055002B"/>
    <w:rsid w:val="00554C67"/>
    <w:rsid w:val="00566F2D"/>
    <w:rsid w:val="00583760"/>
    <w:rsid w:val="00591825"/>
    <w:rsid w:val="005946A4"/>
    <w:rsid w:val="005952B7"/>
    <w:rsid w:val="005A5AFA"/>
    <w:rsid w:val="005A5E43"/>
    <w:rsid w:val="005B45F6"/>
    <w:rsid w:val="005D39D4"/>
    <w:rsid w:val="00600D7B"/>
    <w:rsid w:val="00620727"/>
    <w:rsid w:val="00625128"/>
    <w:rsid w:val="006301F7"/>
    <w:rsid w:val="006363DC"/>
    <w:rsid w:val="00687B5D"/>
    <w:rsid w:val="00692347"/>
    <w:rsid w:val="006A7D31"/>
    <w:rsid w:val="006C47B1"/>
    <w:rsid w:val="006D340B"/>
    <w:rsid w:val="006F270C"/>
    <w:rsid w:val="006F6D9D"/>
    <w:rsid w:val="006F7F4A"/>
    <w:rsid w:val="00721D46"/>
    <w:rsid w:val="00737136"/>
    <w:rsid w:val="00773777"/>
    <w:rsid w:val="007859E6"/>
    <w:rsid w:val="007907CB"/>
    <w:rsid w:val="007A617B"/>
    <w:rsid w:val="007C5749"/>
    <w:rsid w:val="00813CA0"/>
    <w:rsid w:val="008444ED"/>
    <w:rsid w:val="0085057B"/>
    <w:rsid w:val="0085393B"/>
    <w:rsid w:val="0087484A"/>
    <w:rsid w:val="008D338E"/>
    <w:rsid w:val="00947E67"/>
    <w:rsid w:val="00960D6B"/>
    <w:rsid w:val="00962D71"/>
    <w:rsid w:val="00984756"/>
    <w:rsid w:val="009C28B6"/>
    <w:rsid w:val="009D07D2"/>
    <w:rsid w:val="009D4B4E"/>
    <w:rsid w:val="00A162C9"/>
    <w:rsid w:val="00A27D36"/>
    <w:rsid w:val="00A8167B"/>
    <w:rsid w:val="00A92310"/>
    <w:rsid w:val="00AE41F8"/>
    <w:rsid w:val="00B34C4E"/>
    <w:rsid w:val="00B630BE"/>
    <w:rsid w:val="00B667A6"/>
    <w:rsid w:val="00B83EEF"/>
    <w:rsid w:val="00B92EE2"/>
    <w:rsid w:val="00BB77E2"/>
    <w:rsid w:val="00C0050F"/>
    <w:rsid w:val="00C109D9"/>
    <w:rsid w:val="00C161A8"/>
    <w:rsid w:val="00C34326"/>
    <w:rsid w:val="00C44710"/>
    <w:rsid w:val="00C52302"/>
    <w:rsid w:val="00C6322C"/>
    <w:rsid w:val="00C65EEB"/>
    <w:rsid w:val="00C675C0"/>
    <w:rsid w:val="00CB7220"/>
    <w:rsid w:val="00CF7510"/>
    <w:rsid w:val="00D11021"/>
    <w:rsid w:val="00D26280"/>
    <w:rsid w:val="00D4616C"/>
    <w:rsid w:val="00D507A4"/>
    <w:rsid w:val="00D529FC"/>
    <w:rsid w:val="00D75BB0"/>
    <w:rsid w:val="00D805B8"/>
    <w:rsid w:val="00D81587"/>
    <w:rsid w:val="00DC031A"/>
    <w:rsid w:val="00DC355D"/>
    <w:rsid w:val="00E0557B"/>
    <w:rsid w:val="00E2559B"/>
    <w:rsid w:val="00E33784"/>
    <w:rsid w:val="00E36C84"/>
    <w:rsid w:val="00E526C6"/>
    <w:rsid w:val="00E83205"/>
    <w:rsid w:val="00EA3967"/>
    <w:rsid w:val="00EB5653"/>
    <w:rsid w:val="00EC02FD"/>
    <w:rsid w:val="00F00EC6"/>
    <w:rsid w:val="00F048B5"/>
    <w:rsid w:val="00F43CE7"/>
    <w:rsid w:val="00F5043B"/>
    <w:rsid w:val="00FA2268"/>
    <w:rsid w:val="00FB1B72"/>
    <w:rsid w:val="00FC4AF3"/>
    <w:rsid w:val="00FD48B2"/>
    <w:rsid w:val="00FE62CB"/>
    <w:rsid w:val="00FE7F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6">
      <o:colormenu v:ext="edit" fillcolor="blue"/>
    </o:shapedefaults>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7B1"/>
  </w:style>
  <w:style w:type="paragraph" w:styleId="Ttulo1">
    <w:name w:val="heading 1"/>
    <w:basedOn w:val="Normal"/>
    <w:next w:val="Normal"/>
    <w:qFormat/>
    <w:rsid w:val="006C47B1"/>
    <w:pPr>
      <w:keepNext/>
      <w:spacing w:before="120" w:after="120"/>
      <w:jc w:val="center"/>
      <w:outlineLvl w:val="0"/>
    </w:pPr>
    <w:rPr>
      <w:rFonts w:ascii="AvantGarde Bk BT" w:hAnsi="AvantGarde Bk BT"/>
      <w:b/>
      <w:spacing w:val="40"/>
      <w:sz w:val="24"/>
    </w:rPr>
  </w:style>
  <w:style w:type="paragraph" w:styleId="Ttulo2">
    <w:name w:val="heading 2"/>
    <w:basedOn w:val="Normal"/>
    <w:next w:val="Normal"/>
    <w:qFormat/>
    <w:rsid w:val="006C47B1"/>
    <w:pPr>
      <w:keepNext/>
      <w:spacing w:line="360" w:lineRule="auto"/>
      <w:outlineLvl w:val="1"/>
    </w:pPr>
    <w:rPr>
      <w:b/>
      <w:sz w:val="32"/>
    </w:rPr>
  </w:style>
  <w:style w:type="paragraph" w:styleId="Ttulo3">
    <w:name w:val="heading 3"/>
    <w:basedOn w:val="Normal"/>
    <w:next w:val="Normal"/>
    <w:qFormat/>
    <w:rsid w:val="006C47B1"/>
    <w:pPr>
      <w:keepNext/>
      <w:jc w:val="center"/>
      <w:outlineLvl w:val="2"/>
    </w:pPr>
    <w:rPr>
      <w:sz w:val="24"/>
    </w:rPr>
  </w:style>
  <w:style w:type="paragraph" w:styleId="Ttulo4">
    <w:name w:val="heading 4"/>
    <w:basedOn w:val="Normal"/>
    <w:next w:val="Normal"/>
    <w:qFormat/>
    <w:rsid w:val="006C47B1"/>
    <w:pPr>
      <w:keepNext/>
      <w:outlineLvl w:val="3"/>
    </w:pPr>
    <w:rPr>
      <w:sz w:val="24"/>
    </w:rPr>
  </w:style>
  <w:style w:type="paragraph" w:styleId="Ttulo5">
    <w:name w:val="heading 5"/>
    <w:basedOn w:val="Normal"/>
    <w:next w:val="Normal"/>
    <w:qFormat/>
    <w:rsid w:val="006C47B1"/>
    <w:pPr>
      <w:keepNext/>
      <w:ind w:left="3402" w:firstLine="709"/>
      <w:outlineLvl w:val="4"/>
    </w:pPr>
    <w:rPr>
      <w:sz w:val="24"/>
    </w:rPr>
  </w:style>
  <w:style w:type="paragraph" w:styleId="Ttulo6">
    <w:name w:val="heading 6"/>
    <w:basedOn w:val="Normal"/>
    <w:next w:val="Normal"/>
    <w:qFormat/>
    <w:rsid w:val="006C47B1"/>
    <w:pPr>
      <w:keepNext/>
      <w:ind w:firstLine="708"/>
      <w:outlineLvl w:val="5"/>
    </w:pPr>
    <w:rPr>
      <w:sz w:val="24"/>
    </w:rPr>
  </w:style>
  <w:style w:type="paragraph" w:styleId="Ttulo7">
    <w:name w:val="heading 7"/>
    <w:basedOn w:val="Normal"/>
    <w:next w:val="Normal"/>
    <w:qFormat/>
    <w:rsid w:val="006C47B1"/>
    <w:pPr>
      <w:keepNext/>
      <w:ind w:left="1416" w:firstLine="708"/>
      <w:outlineLvl w:val="6"/>
    </w:pPr>
    <w:rPr>
      <w:rFonts w:ascii="Arial" w:hAnsi="Arial" w:cs="Arial"/>
      <w:sz w:val="24"/>
    </w:rPr>
  </w:style>
  <w:style w:type="paragraph" w:styleId="Ttulo8">
    <w:name w:val="heading 8"/>
    <w:basedOn w:val="Normal"/>
    <w:next w:val="Normal"/>
    <w:qFormat/>
    <w:rsid w:val="006C47B1"/>
    <w:pPr>
      <w:keepNext/>
      <w:ind w:left="2124"/>
      <w:outlineLvl w:val="7"/>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C47B1"/>
    <w:pPr>
      <w:tabs>
        <w:tab w:val="center" w:pos="4419"/>
        <w:tab w:val="right" w:pos="8838"/>
      </w:tabs>
    </w:pPr>
  </w:style>
  <w:style w:type="paragraph" w:styleId="Rodap">
    <w:name w:val="footer"/>
    <w:basedOn w:val="Normal"/>
    <w:link w:val="RodapChar"/>
    <w:uiPriority w:val="99"/>
    <w:rsid w:val="006C47B1"/>
    <w:pPr>
      <w:tabs>
        <w:tab w:val="center" w:pos="4419"/>
        <w:tab w:val="right" w:pos="8838"/>
      </w:tabs>
    </w:pPr>
  </w:style>
  <w:style w:type="character" w:styleId="Hyperlink">
    <w:name w:val="Hyperlink"/>
    <w:basedOn w:val="Fontepargpadro"/>
    <w:rsid w:val="006C47B1"/>
    <w:rPr>
      <w:color w:val="0000FF"/>
      <w:u w:val="single"/>
    </w:rPr>
  </w:style>
  <w:style w:type="paragraph" w:styleId="Recuodecorpodetexto">
    <w:name w:val="Body Text Indent"/>
    <w:basedOn w:val="Normal"/>
    <w:rsid w:val="006C47B1"/>
    <w:pPr>
      <w:ind w:firstLine="708"/>
    </w:pPr>
    <w:rPr>
      <w:sz w:val="24"/>
    </w:rPr>
  </w:style>
  <w:style w:type="paragraph" w:styleId="Corpodetexto">
    <w:name w:val="Body Text"/>
    <w:basedOn w:val="Normal"/>
    <w:rsid w:val="006C47B1"/>
    <w:rPr>
      <w:sz w:val="24"/>
    </w:rPr>
  </w:style>
  <w:style w:type="paragraph" w:styleId="Corpodetexto2">
    <w:name w:val="Body Text 2"/>
    <w:basedOn w:val="Normal"/>
    <w:rsid w:val="006C47B1"/>
    <w:pPr>
      <w:jc w:val="both"/>
    </w:pPr>
    <w:rPr>
      <w:sz w:val="24"/>
    </w:rPr>
  </w:style>
  <w:style w:type="paragraph" w:styleId="Corpodetexto3">
    <w:name w:val="Body Text 3"/>
    <w:basedOn w:val="Normal"/>
    <w:rsid w:val="006C47B1"/>
    <w:pPr>
      <w:jc w:val="both"/>
    </w:pPr>
  </w:style>
  <w:style w:type="paragraph" w:styleId="Textodebalo">
    <w:name w:val="Balloon Text"/>
    <w:basedOn w:val="Normal"/>
    <w:link w:val="TextodebaloChar"/>
    <w:rsid w:val="00B34C4E"/>
    <w:rPr>
      <w:rFonts w:ascii="Tahoma" w:hAnsi="Tahoma" w:cs="Tahoma"/>
      <w:sz w:val="16"/>
      <w:szCs w:val="16"/>
    </w:rPr>
  </w:style>
  <w:style w:type="character" w:customStyle="1" w:styleId="TextodebaloChar">
    <w:name w:val="Texto de balão Char"/>
    <w:basedOn w:val="Fontepargpadro"/>
    <w:link w:val="Textodebalo"/>
    <w:rsid w:val="00B34C4E"/>
    <w:rPr>
      <w:rFonts w:ascii="Tahoma" w:hAnsi="Tahoma" w:cs="Tahoma"/>
      <w:sz w:val="16"/>
      <w:szCs w:val="16"/>
    </w:rPr>
  </w:style>
  <w:style w:type="paragraph" w:styleId="PargrafodaLista">
    <w:name w:val="List Paragraph"/>
    <w:basedOn w:val="Normal"/>
    <w:uiPriority w:val="34"/>
    <w:qFormat/>
    <w:rsid w:val="00B34C4E"/>
    <w:pPr>
      <w:ind w:left="720"/>
      <w:contextualSpacing/>
    </w:pPr>
  </w:style>
  <w:style w:type="character" w:customStyle="1" w:styleId="CabealhoChar">
    <w:name w:val="Cabeçalho Char"/>
    <w:basedOn w:val="Fontepargpadro"/>
    <w:link w:val="Cabealho"/>
    <w:uiPriority w:val="99"/>
    <w:rsid w:val="005060D4"/>
  </w:style>
  <w:style w:type="character" w:customStyle="1" w:styleId="RodapChar">
    <w:name w:val="Rodapé Char"/>
    <w:basedOn w:val="Fontepargpadro"/>
    <w:link w:val="Rodap"/>
    <w:uiPriority w:val="99"/>
    <w:rsid w:val="00506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10</Pages>
  <Words>2910</Words>
  <Characters>14637</Characters>
  <Application>Microsoft Office Word</Application>
  <DocSecurity>0</DocSecurity>
  <Lines>121</Lines>
  <Paragraphs>35</Paragraphs>
  <ScaleCrop>false</ScaleCrop>
  <HeadingPairs>
    <vt:vector size="2" baseType="variant">
      <vt:variant>
        <vt:lpstr>Título</vt:lpstr>
      </vt:variant>
      <vt:variant>
        <vt:i4>1</vt:i4>
      </vt:variant>
    </vt:vector>
  </HeadingPairs>
  <TitlesOfParts>
    <vt:vector size="1" baseType="lpstr">
      <vt:lpstr>Ao Engº Ronaldo de Almeida Jares</vt:lpstr>
    </vt:vector>
  </TitlesOfParts>
  <Company>ENGEMIN</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Engº Ronaldo de Almeida Jares</dc:title>
  <dc:subject/>
  <dc:creator>ENGEMIN</dc:creator>
  <cp:keywords/>
  <cp:lastModifiedBy>Fabiano</cp:lastModifiedBy>
  <cp:revision>9</cp:revision>
  <cp:lastPrinted>2011-03-25T19:39:00Z</cp:lastPrinted>
  <dcterms:created xsi:type="dcterms:W3CDTF">2011-07-01T14:20:00Z</dcterms:created>
  <dcterms:modified xsi:type="dcterms:W3CDTF">2011-07-29T20:30:00Z</dcterms:modified>
</cp:coreProperties>
</file>