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0D4" w:rsidRPr="00B92EE2" w:rsidRDefault="005060D4" w:rsidP="005060D4">
      <w:pPr>
        <w:spacing w:after="120"/>
        <w:jc w:val="right"/>
        <w:rPr>
          <w:rFonts w:ascii="Arial" w:hAnsi="Arial" w:cs="Arial"/>
          <w:sz w:val="22"/>
          <w:szCs w:val="22"/>
        </w:rPr>
      </w:pPr>
      <w:r w:rsidRPr="00B92EE2">
        <w:rPr>
          <w:rFonts w:ascii="Arial" w:hAnsi="Arial" w:cs="Arial"/>
          <w:sz w:val="22"/>
          <w:szCs w:val="22"/>
        </w:rPr>
        <w:t xml:space="preserve">Pinhais, </w:t>
      </w:r>
      <w:r w:rsidR="005271F3">
        <w:rPr>
          <w:rFonts w:ascii="Arial" w:hAnsi="Arial" w:cs="Arial"/>
          <w:sz w:val="22"/>
          <w:szCs w:val="22"/>
        </w:rPr>
        <w:t>27</w:t>
      </w:r>
      <w:r w:rsidRPr="00B92EE2">
        <w:rPr>
          <w:rFonts w:ascii="Arial" w:hAnsi="Arial" w:cs="Arial"/>
          <w:sz w:val="22"/>
          <w:szCs w:val="22"/>
        </w:rPr>
        <w:t xml:space="preserve"> de </w:t>
      </w:r>
      <w:r w:rsidR="005271F3">
        <w:rPr>
          <w:rFonts w:ascii="Arial" w:hAnsi="Arial" w:cs="Arial"/>
          <w:sz w:val="22"/>
          <w:szCs w:val="22"/>
        </w:rPr>
        <w:t>setembro</w:t>
      </w:r>
      <w:r w:rsidRPr="00B92EE2">
        <w:rPr>
          <w:rFonts w:ascii="Arial" w:hAnsi="Arial" w:cs="Arial"/>
          <w:sz w:val="22"/>
          <w:szCs w:val="22"/>
        </w:rPr>
        <w:t xml:space="preserve"> de 2011.</w:t>
      </w:r>
    </w:p>
    <w:p w:rsidR="005060D4" w:rsidRPr="00B92EE2" w:rsidRDefault="005060D4" w:rsidP="005060D4">
      <w:pPr>
        <w:spacing w:after="120"/>
        <w:jc w:val="both"/>
        <w:rPr>
          <w:rFonts w:ascii="Arial" w:hAnsi="Arial" w:cs="Arial"/>
          <w:sz w:val="22"/>
          <w:szCs w:val="22"/>
        </w:rPr>
      </w:pPr>
    </w:p>
    <w:p w:rsidR="005060D4" w:rsidRPr="00B92EE2" w:rsidRDefault="005060D4" w:rsidP="005060D4">
      <w:pPr>
        <w:spacing w:after="120"/>
        <w:jc w:val="both"/>
        <w:rPr>
          <w:rFonts w:ascii="Arial" w:hAnsi="Arial" w:cs="Arial"/>
          <w:sz w:val="22"/>
          <w:szCs w:val="22"/>
        </w:rPr>
      </w:pPr>
      <w:r w:rsidRPr="00B92EE2">
        <w:rPr>
          <w:rFonts w:ascii="Arial" w:hAnsi="Arial" w:cs="Arial"/>
          <w:sz w:val="22"/>
          <w:szCs w:val="22"/>
        </w:rPr>
        <w:t>Ao</w:t>
      </w:r>
    </w:p>
    <w:p w:rsidR="005060D4" w:rsidRPr="00B92EE2" w:rsidRDefault="005060D4" w:rsidP="005060D4">
      <w:pPr>
        <w:spacing w:after="120"/>
        <w:jc w:val="both"/>
        <w:rPr>
          <w:rFonts w:ascii="Arial" w:hAnsi="Arial" w:cs="Arial"/>
          <w:sz w:val="22"/>
          <w:szCs w:val="22"/>
        </w:rPr>
      </w:pPr>
      <w:r w:rsidRPr="00B92EE2">
        <w:rPr>
          <w:rFonts w:ascii="Arial" w:hAnsi="Arial" w:cs="Arial"/>
          <w:sz w:val="22"/>
          <w:szCs w:val="22"/>
        </w:rPr>
        <w:t xml:space="preserve">Instituto de Pesquisa e Planejamento Urbano de Curitiba - IPPUC </w:t>
      </w:r>
    </w:p>
    <w:p w:rsidR="005060D4" w:rsidRPr="00B92EE2" w:rsidRDefault="005060D4" w:rsidP="005060D4">
      <w:pPr>
        <w:spacing w:after="120"/>
        <w:jc w:val="both"/>
        <w:rPr>
          <w:rFonts w:ascii="Arial" w:hAnsi="Arial" w:cs="Arial"/>
          <w:sz w:val="22"/>
          <w:szCs w:val="22"/>
        </w:rPr>
      </w:pPr>
      <w:proofErr w:type="gramStart"/>
      <w:r w:rsidRPr="00B92EE2">
        <w:rPr>
          <w:rFonts w:ascii="Arial" w:hAnsi="Arial" w:cs="Arial"/>
          <w:sz w:val="22"/>
          <w:szCs w:val="22"/>
        </w:rPr>
        <w:t>Rua Bom</w:t>
      </w:r>
      <w:proofErr w:type="gramEnd"/>
      <w:r w:rsidRPr="00B92EE2">
        <w:rPr>
          <w:rFonts w:ascii="Arial" w:hAnsi="Arial" w:cs="Arial"/>
          <w:sz w:val="22"/>
          <w:szCs w:val="22"/>
        </w:rPr>
        <w:t xml:space="preserve"> Jesus, 669 – Cabral Curitiba – PR.</w:t>
      </w:r>
    </w:p>
    <w:p w:rsidR="005060D4" w:rsidRPr="00B92EE2" w:rsidRDefault="005060D4" w:rsidP="005060D4">
      <w:pPr>
        <w:spacing w:after="120"/>
        <w:jc w:val="both"/>
        <w:rPr>
          <w:rFonts w:ascii="Arial" w:hAnsi="Arial" w:cs="Arial"/>
          <w:sz w:val="22"/>
          <w:szCs w:val="22"/>
          <w:lang w:val="pt-PT"/>
        </w:rPr>
      </w:pPr>
      <w:r w:rsidRPr="00B92EE2">
        <w:rPr>
          <w:rFonts w:ascii="Arial" w:hAnsi="Arial" w:cs="Arial"/>
          <w:sz w:val="22"/>
          <w:szCs w:val="22"/>
          <w:lang w:val="pt-PT"/>
        </w:rPr>
        <w:t>A/C Engº Carlos Alberto Barros – Fiscal do Projeto</w:t>
      </w:r>
    </w:p>
    <w:p w:rsidR="00020435" w:rsidRPr="00B92EE2" w:rsidRDefault="00020435" w:rsidP="00B34C4E">
      <w:pPr>
        <w:jc w:val="both"/>
        <w:rPr>
          <w:rFonts w:ascii="Arial" w:hAnsi="Arial" w:cs="Arial"/>
          <w:sz w:val="22"/>
          <w:szCs w:val="22"/>
        </w:rPr>
      </w:pPr>
    </w:p>
    <w:p w:rsidR="000D677D" w:rsidRPr="00B92EE2" w:rsidRDefault="000D677D" w:rsidP="000D677D">
      <w:pPr>
        <w:spacing w:line="360" w:lineRule="auto"/>
        <w:ind w:firstLine="709"/>
        <w:jc w:val="both"/>
        <w:rPr>
          <w:rFonts w:ascii="Arial" w:hAnsi="Arial" w:cs="Arial"/>
          <w:sz w:val="22"/>
          <w:szCs w:val="22"/>
        </w:rPr>
      </w:pPr>
    </w:p>
    <w:p w:rsidR="00020435" w:rsidRPr="00B92EE2" w:rsidRDefault="00020435" w:rsidP="000D677D">
      <w:pPr>
        <w:spacing w:line="360" w:lineRule="auto"/>
        <w:ind w:firstLine="709"/>
        <w:jc w:val="both"/>
        <w:rPr>
          <w:rFonts w:ascii="Arial" w:hAnsi="Arial" w:cs="Arial"/>
          <w:sz w:val="22"/>
          <w:szCs w:val="22"/>
        </w:rPr>
      </w:pPr>
      <w:r w:rsidRPr="00B92EE2">
        <w:rPr>
          <w:rFonts w:ascii="Arial" w:hAnsi="Arial" w:cs="Arial"/>
          <w:sz w:val="22"/>
          <w:szCs w:val="22"/>
        </w:rPr>
        <w:t xml:space="preserve">Vimos por meio desta, responder às críticas da Secretaria Municipal de </w:t>
      </w:r>
      <w:r w:rsidR="00F5043B" w:rsidRPr="00B92EE2">
        <w:rPr>
          <w:rFonts w:ascii="Arial" w:hAnsi="Arial" w:cs="Arial"/>
          <w:sz w:val="22"/>
          <w:szCs w:val="22"/>
        </w:rPr>
        <w:t>O</w:t>
      </w:r>
      <w:r w:rsidRPr="00B92EE2">
        <w:rPr>
          <w:rFonts w:ascii="Arial" w:hAnsi="Arial" w:cs="Arial"/>
          <w:sz w:val="22"/>
          <w:szCs w:val="22"/>
        </w:rPr>
        <w:t>bras P</w:t>
      </w:r>
      <w:r w:rsidR="003C3955" w:rsidRPr="00B92EE2">
        <w:rPr>
          <w:rFonts w:ascii="Arial" w:hAnsi="Arial" w:cs="Arial"/>
          <w:sz w:val="22"/>
          <w:szCs w:val="22"/>
        </w:rPr>
        <w:t>úblicas – SMOP – referentes à Revisão e Complementação dos Projetos e Estudos do Programa de Transporte Urbano de Curitiba – Linha Verde Norte – Lote</w:t>
      </w:r>
      <w:r w:rsidRPr="00B92EE2">
        <w:rPr>
          <w:rFonts w:ascii="Arial" w:hAnsi="Arial" w:cs="Arial"/>
          <w:sz w:val="22"/>
          <w:szCs w:val="22"/>
        </w:rPr>
        <w:t xml:space="preserve"> </w:t>
      </w:r>
      <w:proofErr w:type="gramStart"/>
      <w:r w:rsidRPr="00B92EE2">
        <w:rPr>
          <w:rFonts w:ascii="Arial" w:hAnsi="Arial" w:cs="Arial"/>
          <w:sz w:val="22"/>
          <w:szCs w:val="22"/>
        </w:rPr>
        <w:t>3</w:t>
      </w:r>
      <w:proofErr w:type="gramEnd"/>
      <w:r w:rsidRPr="00B92EE2">
        <w:rPr>
          <w:rFonts w:ascii="Arial" w:hAnsi="Arial" w:cs="Arial"/>
          <w:sz w:val="22"/>
          <w:szCs w:val="22"/>
        </w:rPr>
        <w:t xml:space="preserve">. </w:t>
      </w:r>
    </w:p>
    <w:p w:rsidR="00020435" w:rsidRDefault="00566F2D" w:rsidP="00F5043B">
      <w:pPr>
        <w:spacing w:line="360" w:lineRule="auto"/>
        <w:ind w:firstLine="709"/>
        <w:jc w:val="both"/>
        <w:rPr>
          <w:rFonts w:ascii="Arial" w:hAnsi="Arial" w:cs="Arial"/>
          <w:sz w:val="22"/>
          <w:szCs w:val="22"/>
        </w:rPr>
      </w:pPr>
      <w:r w:rsidRPr="00B92EE2">
        <w:rPr>
          <w:rFonts w:ascii="Arial" w:hAnsi="Arial" w:cs="Arial"/>
          <w:sz w:val="22"/>
          <w:szCs w:val="22"/>
        </w:rPr>
        <w:t>A</w:t>
      </w:r>
      <w:r w:rsidR="00F5043B" w:rsidRPr="00B92EE2">
        <w:rPr>
          <w:rFonts w:ascii="Arial" w:hAnsi="Arial" w:cs="Arial"/>
          <w:sz w:val="22"/>
          <w:szCs w:val="22"/>
        </w:rPr>
        <w:t xml:space="preserve">s </w:t>
      </w:r>
      <w:r w:rsidR="00020435" w:rsidRPr="00B92EE2">
        <w:rPr>
          <w:rFonts w:ascii="Arial" w:hAnsi="Arial" w:cs="Arial"/>
          <w:sz w:val="22"/>
          <w:szCs w:val="22"/>
        </w:rPr>
        <w:t>críticas</w:t>
      </w:r>
      <w:r w:rsidRPr="00B92EE2">
        <w:rPr>
          <w:rFonts w:ascii="Arial" w:hAnsi="Arial" w:cs="Arial"/>
          <w:sz w:val="22"/>
          <w:szCs w:val="22"/>
        </w:rPr>
        <w:t xml:space="preserve"> desta última análise </w:t>
      </w:r>
      <w:r w:rsidR="00020435" w:rsidRPr="00B92EE2">
        <w:rPr>
          <w:rFonts w:ascii="Arial" w:hAnsi="Arial" w:cs="Arial"/>
          <w:sz w:val="22"/>
          <w:szCs w:val="22"/>
        </w:rPr>
        <w:t>foram respondidas</w:t>
      </w:r>
      <w:r w:rsidR="00F5043B" w:rsidRPr="00B92EE2">
        <w:rPr>
          <w:rFonts w:ascii="Arial" w:hAnsi="Arial" w:cs="Arial"/>
          <w:sz w:val="22"/>
          <w:szCs w:val="22"/>
        </w:rPr>
        <w:t xml:space="preserve"> e/ou comentadas individualmente,</w:t>
      </w:r>
      <w:r w:rsidR="003B3FE1" w:rsidRPr="00B92EE2">
        <w:rPr>
          <w:rFonts w:ascii="Arial" w:hAnsi="Arial" w:cs="Arial"/>
          <w:sz w:val="22"/>
          <w:szCs w:val="22"/>
        </w:rPr>
        <w:t xml:space="preserve"> </w:t>
      </w:r>
      <w:r w:rsidR="00FD48B2" w:rsidRPr="00B92EE2">
        <w:rPr>
          <w:rFonts w:ascii="Arial" w:hAnsi="Arial" w:cs="Arial"/>
          <w:sz w:val="22"/>
          <w:szCs w:val="22"/>
        </w:rPr>
        <w:t>listadas a seguir, conforme determinação da própria SMOP.</w:t>
      </w:r>
    </w:p>
    <w:p w:rsidR="00962D71" w:rsidRDefault="00962D71" w:rsidP="00F5043B">
      <w:pPr>
        <w:spacing w:line="360" w:lineRule="auto"/>
        <w:ind w:firstLine="709"/>
        <w:jc w:val="both"/>
        <w:rPr>
          <w:rFonts w:ascii="Arial" w:hAnsi="Arial" w:cs="Arial"/>
          <w:sz w:val="22"/>
          <w:szCs w:val="22"/>
        </w:rPr>
      </w:pPr>
    </w:p>
    <w:p w:rsidR="005271F3" w:rsidRPr="005271F3" w:rsidRDefault="005271F3" w:rsidP="00962D71">
      <w:pPr>
        <w:pStyle w:val="PargrafodaLista"/>
        <w:numPr>
          <w:ilvl w:val="0"/>
          <w:numId w:val="9"/>
        </w:numPr>
        <w:spacing w:line="360" w:lineRule="auto"/>
        <w:jc w:val="both"/>
        <w:rPr>
          <w:rFonts w:ascii="Arial" w:hAnsi="Arial" w:cs="Arial"/>
          <w:sz w:val="22"/>
          <w:szCs w:val="22"/>
        </w:rPr>
      </w:pPr>
      <w:r w:rsidRPr="005271F3">
        <w:rPr>
          <w:rFonts w:ascii="Arial" w:hAnsi="Arial" w:cs="Arial"/>
          <w:sz w:val="22"/>
          <w:szCs w:val="22"/>
        </w:rPr>
        <w:t>Os Projetos de Terraplenagem não foram entregues;</w:t>
      </w:r>
    </w:p>
    <w:p w:rsidR="005271F3" w:rsidRPr="00CE274A" w:rsidRDefault="005271F3" w:rsidP="005271F3">
      <w:pPr>
        <w:pStyle w:val="PargrafodaLista"/>
        <w:spacing w:line="360" w:lineRule="auto"/>
        <w:jc w:val="both"/>
        <w:rPr>
          <w:rFonts w:ascii="Arial" w:hAnsi="Arial" w:cs="Arial"/>
          <w:color w:val="0070C0"/>
          <w:sz w:val="22"/>
          <w:szCs w:val="22"/>
        </w:rPr>
      </w:pPr>
      <w:r w:rsidRPr="00CE274A">
        <w:rPr>
          <w:rFonts w:ascii="Arial" w:hAnsi="Arial" w:cs="Arial"/>
          <w:color w:val="0070C0"/>
          <w:sz w:val="22"/>
          <w:szCs w:val="22"/>
        </w:rPr>
        <w:t>O Consórcio protocolou a entrega do projeto de terraplenagem junto ao IPPUC em 09/08/2011.</w:t>
      </w:r>
    </w:p>
    <w:p w:rsidR="005271F3" w:rsidRDefault="005271F3" w:rsidP="005271F3">
      <w:pPr>
        <w:pStyle w:val="PargrafodaLista"/>
        <w:spacing w:line="360" w:lineRule="auto"/>
        <w:jc w:val="both"/>
        <w:rPr>
          <w:rFonts w:ascii="Arial" w:hAnsi="Arial" w:cs="Arial"/>
          <w:color w:val="595959" w:themeColor="text1" w:themeTint="A6"/>
          <w:sz w:val="22"/>
          <w:szCs w:val="22"/>
        </w:rPr>
      </w:pPr>
    </w:p>
    <w:p w:rsidR="005271F3" w:rsidRDefault="005271F3" w:rsidP="005271F3">
      <w:pPr>
        <w:pStyle w:val="PargrafodaLista"/>
        <w:numPr>
          <w:ilvl w:val="0"/>
          <w:numId w:val="9"/>
        </w:numPr>
        <w:spacing w:line="360" w:lineRule="auto"/>
        <w:jc w:val="both"/>
        <w:rPr>
          <w:rFonts w:ascii="Arial" w:hAnsi="Arial" w:cs="Arial"/>
          <w:sz w:val="22"/>
          <w:szCs w:val="22"/>
        </w:rPr>
      </w:pPr>
      <w:r w:rsidRPr="005271F3">
        <w:rPr>
          <w:rFonts w:ascii="Arial" w:hAnsi="Arial" w:cs="Arial"/>
          <w:sz w:val="22"/>
          <w:szCs w:val="22"/>
        </w:rPr>
        <w:t xml:space="preserve">No Projeto de Pavimentação não tem a convenção da cor verde. Não deve estar subentendido conforme resposta do Consórcio ENGEMIN, </w:t>
      </w:r>
      <w:proofErr w:type="gramStart"/>
      <w:r w:rsidRPr="005271F3">
        <w:rPr>
          <w:rFonts w:ascii="Arial" w:hAnsi="Arial" w:cs="Arial"/>
          <w:sz w:val="22"/>
          <w:szCs w:val="22"/>
        </w:rPr>
        <w:t>TRAMO,</w:t>
      </w:r>
      <w:proofErr w:type="gramEnd"/>
      <w:r w:rsidRPr="005271F3">
        <w:rPr>
          <w:rFonts w:ascii="Arial" w:hAnsi="Arial" w:cs="Arial"/>
          <w:sz w:val="22"/>
          <w:szCs w:val="22"/>
        </w:rPr>
        <w:t xml:space="preserve"> CONSPEL; </w:t>
      </w:r>
    </w:p>
    <w:p w:rsidR="005271F3" w:rsidRPr="00CE274A" w:rsidRDefault="005271F3" w:rsidP="005271F3">
      <w:pPr>
        <w:pStyle w:val="PargrafodaLista"/>
        <w:spacing w:line="360" w:lineRule="auto"/>
        <w:jc w:val="both"/>
        <w:rPr>
          <w:rFonts w:ascii="Arial" w:hAnsi="Arial" w:cs="Arial"/>
          <w:color w:val="0070C0"/>
          <w:sz w:val="22"/>
          <w:szCs w:val="22"/>
        </w:rPr>
      </w:pPr>
      <w:r w:rsidRPr="00CE274A">
        <w:rPr>
          <w:rFonts w:ascii="Arial" w:hAnsi="Arial" w:cs="Arial"/>
          <w:color w:val="0070C0"/>
          <w:sz w:val="22"/>
          <w:szCs w:val="22"/>
        </w:rPr>
        <w:t>Visto que a ausência de legenda gerou confusão, já na versão entregue em 09/08/2011</w:t>
      </w:r>
      <w:r w:rsidR="00CE274A" w:rsidRPr="00CE274A">
        <w:rPr>
          <w:rFonts w:ascii="Arial" w:hAnsi="Arial" w:cs="Arial"/>
          <w:color w:val="0070C0"/>
          <w:sz w:val="22"/>
          <w:szCs w:val="22"/>
        </w:rPr>
        <w:t xml:space="preserve">, retiramos a </w:t>
      </w:r>
      <w:r w:rsidRPr="00CE274A">
        <w:rPr>
          <w:rFonts w:ascii="Arial" w:hAnsi="Arial" w:cs="Arial"/>
          <w:color w:val="0070C0"/>
          <w:sz w:val="22"/>
          <w:szCs w:val="22"/>
        </w:rPr>
        <w:t>hachura em cor verde</w:t>
      </w:r>
      <w:r w:rsidR="00CE274A" w:rsidRPr="00CE274A">
        <w:rPr>
          <w:rFonts w:ascii="Arial" w:hAnsi="Arial" w:cs="Arial"/>
          <w:color w:val="0070C0"/>
          <w:sz w:val="22"/>
          <w:szCs w:val="22"/>
        </w:rPr>
        <w:t xml:space="preserve"> das plantas</w:t>
      </w:r>
      <w:r w:rsidR="0020190F">
        <w:rPr>
          <w:rFonts w:ascii="Arial" w:hAnsi="Arial" w:cs="Arial"/>
          <w:color w:val="0070C0"/>
          <w:sz w:val="22"/>
          <w:szCs w:val="22"/>
        </w:rPr>
        <w:t xml:space="preserve"> do projeto de pavimentação</w:t>
      </w:r>
      <w:r w:rsidRPr="00CE274A">
        <w:rPr>
          <w:rFonts w:ascii="Arial" w:hAnsi="Arial" w:cs="Arial"/>
          <w:color w:val="0070C0"/>
          <w:sz w:val="22"/>
          <w:szCs w:val="22"/>
        </w:rPr>
        <w:t>. Todos os detalhes de passeios, ciclovias e canteiros constam do Projeto de Paisagismo.</w:t>
      </w:r>
      <w:r w:rsidR="002275CD" w:rsidRPr="00CE274A">
        <w:rPr>
          <w:rFonts w:ascii="Arial" w:hAnsi="Arial" w:cs="Arial"/>
          <w:color w:val="0070C0"/>
          <w:sz w:val="22"/>
          <w:szCs w:val="22"/>
        </w:rPr>
        <w:t xml:space="preserve"> No Projeto de Pavimentação</w:t>
      </w:r>
      <w:r w:rsidR="002367B5">
        <w:rPr>
          <w:rFonts w:ascii="Arial" w:hAnsi="Arial" w:cs="Arial"/>
          <w:color w:val="0070C0"/>
          <w:sz w:val="22"/>
          <w:szCs w:val="22"/>
        </w:rPr>
        <w:t xml:space="preserve"> está </w:t>
      </w:r>
      <w:r w:rsidR="002275CD" w:rsidRPr="00CE274A">
        <w:rPr>
          <w:rFonts w:ascii="Arial" w:hAnsi="Arial" w:cs="Arial"/>
          <w:color w:val="0070C0"/>
          <w:sz w:val="22"/>
          <w:szCs w:val="22"/>
        </w:rPr>
        <w:t xml:space="preserve">apresentada somente a pavimentação das vias.  </w:t>
      </w:r>
    </w:p>
    <w:p w:rsidR="005271F3" w:rsidRDefault="005271F3" w:rsidP="005271F3">
      <w:pPr>
        <w:pStyle w:val="PargrafodaLista"/>
        <w:spacing w:line="360" w:lineRule="auto"/>
        <w:jc w:val="both"/>
        <w:rPr>
          <w:rFonts w:ascii="Arial" w:hAnsi="Arial" w:cs="Arial"/>
          <w:sz w:val="22"/>
          <w:szCs w:val="22"/>
        </w:rPr>
      </w:pPr>
    </w:p>
    <w:p w:rsidR="005271F3" w:rsidRDefault="005271F3" w:rsidP="005271F3">
      <w:pPr>
        <w:pStyle w:val="PargrafodaLista"/>
        <w:numPr>
          <w:ilvl w:val="0"/>
          <w:numId w:val="9"/>
        </w:numPr>
        <w:spacing w:line="360" w:lineRule="auto"/>
        <w:jc w:val="both"/>
        <w:rPr>
          <w:rFonts w:ascii="Arial" w:hAnsi="Arial" w:cs="Arial"/>
          <w:sz w:val="22"/>
          <w:szCs w:val="22"/>
        </w:rPr>
      </w:pPr>
      <w:r w:rsidRPr="005271F3">
        <w:rPr>
          <w:rFonts w:ascii="Arial" w:hAnsi="Arial" w:cs="Arial"/>
          <w:sz w:val="22"/>
          <w:szCs w:val="22"/>
        </w:rPr>
        <w:t>Revisar a quantidade de levantamento e rebaixamento de tampão, considerando também os tampões existentes na pista;</w:t>
      </w:r>
    </w:p>
    <w:p w:rsidR="005A1F31" w:rsidRPr="00CE274A" w:rsidRDefault="0020190F" w:rsidP="005271F3">
      <w:pPr>
        <w:pStyle w:val="PargrafodaLista"/>
        <w:spacing w:line="360" w:lineRule="auto"/>
        <w:jc w:val="both"/>
        <w:rPr>
          <w:rFonts w:ascii="Arial" w:hAnsi="Arial" w:cs="Arial"/>
          <w:color w:val="0070C0"/>
          <w:sz w:val="22"/>
          <w:szCs w:val="22"/>
        </w:rPr>
      </w:pPr>
      <w:r>
        <w:rPr>
          <w:rFonts w:ascii="Arial" w:hAnsi="Arial" w:cs="Arial"/>
          <w:color w:val="0070C0"/>
          <w:sz w:val="22"/>
          <w:szCs w:val="22"/>
        </w:rPr>
        <w:t xml:space="preserve">Revisto. </w:t>
      </w:r>
      <w:r w:rsidR="005271F3" w:rsidRPr="00CE274A">
        <w:rPr>
          <w:rFonts w:ascii="Arial" w:hAnsi="Arial" w:cs="Arial"/>
          <w:color w:val="0070C0"/>
          <w:sz w:val="22"/>
          <w:szCs w:val="22"/>
        </w:rPr>
        <w:t>Conforme resposta às críticas, entregue à SMOP em 25/10/2010</w:t>
      </w:r>
      <w:r w:rsidR="005A1F31" w:rsidRPr="00CE274A">
        <w:rPr>
          <w:rFonts w:ascii="Arial" w:hAnsi="Arial" w:cs="Arial"/>
          <w:color w:val="0070C0"/>
          <w:sz w:val="22"/>
          <w:szCs w:val="22"/>
        </w:rPr>
        <w:t>:</w:t>
      </w:r>
    </w:p>
    <w:p w:rsidR="005271F3" w:rsidRPr="00CE274A" w:rsidRDefault="005271F3" w:rsidP="005271F3">
      <w:pPr>
        <w:pStyle w:val="PargrafodaLista"/>
        <w:spacing w:line="360" w:lineRule="auto"/>
        <w:jc w:val="both"/>
        <w:rPr>
          <w:rFonts w:ascii="Arial" w:hAnsi="Arial" w:cs="Arial"/>
          <w:i/>
          <w:color w:val="0070C0"/>
          <w:sz w:val="22"/>
          <w:szCs w:val="22"/>
        </w:rPr>
      </w:pPr>
      <w:r w:rsidRPr="00CE274A">
        <w:rPr>
          <w:rFonts w:ascii="Arial" w:hAnsi="Arial" w:cs="Arial"/>
          <w:i/>
          <w:color w:val="0070C0"/>
          <w:sz w:val="22"/>
          <w:szCs w:val="22"/>
        </w:rPr>
        <w:t>“A pedido da SMOP, foram levantados os quantitativos referentes ao levantamento de tampões. Foram cadastrados todos os tampões que ocorrem nos passeios dos lotes. Os que ocorrem nas vias não foram considerados, já que o projeto indica o deslocamento de toda a infra-estrutura</w:t>
      </w:r>
      <w:r w:rsidR="00CE274A" w:rsidRPr="00CE274A">
        <w:rPr>
          <w:rFonts w:ascii="Arial" w:hAnsi="Arial" w:cs="Arial"/>
          <w:i/>
          <w:color w:val="0070C0"/>
          <w:sz w:val="22"/>
          <w:szCs w:val="22"/>
        </w:rPr>
        <w:t xml:space="preserve"> situada </w:t>
      </w:r>
      <w:r w:rsidRPr="00CE274A">
        <w:rPr>
          <w:rFonts w:ascii="Arial" w:hAnsi="Arial" w:cs="Arial"/>
          <w:i/>
          <w:color w:val="0070C0"/>
          <w:sz w:val="22"/>
          <w:szCs w:val="22"/>
        </w:rPr>
        <w:t xml:space="preserve">na pista”. </w:t>
      </w:r>
    </w:p>
    <w:p w:rsidR="005271F3" w:rsidRPr="005271F3" w:rsidRDefault="005271F3" w:rsidP="005271F3">
      <w:pPr>
        <w:spacing w:line="360" w:lineRule="auto"/>
        <w:jc w:val="both"/>
        <w:rPr>
          <w:rFonts w:ascii="Arial" w:hAnsi="Arial" w:cs="Arial"/>
          <w:sz w:val="22"/>
          <w:szCs w:val="22"/>
        </w:rPr>
      </w:pPr>
    </w:p>
    <w:p w:rsidR="005271F3" w:rsidRPr="00941D96" w:rsidRDefault="005271F3" w:rsidP="005271F3">
      <w:pPr>
        <w:pStyle w:val="PargrafodaLista"/>
        <w:numPr>
          <w:ilvl w:val="0"/>
          <w:numId w:val="9"/>
        </w:numPr>
        <w:spacing w:line="360" w:lineRule="auto"/>
        <w:jc w:val="both"/>
        <w:rPr>
          <w:rFonts w:ascii="Arial" w:hAnsi="Arial" w:cs="Arial"/>
          <w:sz w:val="22"/>
          <w:szCs w:val="22"/>
        </w:rPr>
      </w:pPr>
      <w:r w:rsidRPr="00941D96">
        <w:rPr>
          <w:rFonts w:ascii="Arial" w:hAnsi="Arial" w:cs="Arial"/>
          <w:sz w:val="22"/>
          <w:szCs w:val="22"/>
        </w:rPr>
        <w:t>No Orçamento não tem “Carga e Transporte” da Demolição de Concreto Armado;</w:t>
      </w:r>
    </w:p>
    <w:p w:rsidR="00962D71" w:rsidRPr="00CE274A" w:rsidRDefault="00CE274A" w:rsidP="005271F3">
      <w:pPr>
        <w:pStyle w:val="PargrafodaLista"/>
        <w:spacing w:line="360" w:lineRule="auto"/>
        <w:jc w:val="both"/>
        <w:rPr>
          <w:rFonts w:ascii="Arial" w:hAnsi="Arial" w:cs="Arial"/>
          <w:color w:val="0070C0"/>
          <w:sz w:val="22"/>
          <w:szCs w:val="22"/>
        </w:rPr>
      </w:pPr>
      <w:r w:rsidRPr="00CE274A">
        <w:rPr>
          <w:rFonts w:ascii="Arial" w:hAnsi="Arial" w:cs="Arial"/>
          <w:color w:val="0070C0"/>
          <w:sz w:val="22"/>
          <w:szCs w:val="22"/>
        </w:rPr>
        <w:t>Atendido.</w:t>
      </w:r>
      <w:r w:rsidR="00962D71" w:rsidRPr="00CE274A">
        <w:rPr>
          <w:rFonts w:ascii="Arial" w:hAnsi="Arial" w:cs="Arial"/>
          <w:color w:val="0070C0"/>
          <w:sz w:val="22"/>
          <w:szCs w:val="22"/>
        </w:rPr>
        <w:t xml:space="preserve"> </w:t>
      </w:r>
    </w:p>
    <w:p w:rsidR="00962D71" w:rsidRDefault="00962D71" w:rsidP="00962D71"/>
    <w:p w:rsidR="00962D71" w:rsidRDefault="00962D71" w:rsidP="00962D71"/>
    <w:p w:rsidR="00962D71" w:rsidRPr="00925470" w:rsidRDefault="005271F3" w:rsidP="00962D71">
      <w:pPr>
        <w:pStyle w:val="PargrafodaLista"/>
        <w:numPr>
          <w:ilvl w:val="0"/>
          <w:numId w:val="9"/>
        </w:numPr>
        <w:spacing w:line="360" w:lineRule="auto"/>
        <w:jc w:val="both"/>
        <w:rPr>
          <w:rFonts w:ascii="Arial" w:hAnsi="Arial" w:cs="Arial"/>
          <w:sz w:val="22"/>
          <w:szCs w:val="22"/>
        </w:rPr>
      </w:pPr>
      <w:r w:rsidRPr="00925470">
        <w:rPr>
          <w:rFonts w:ascii="Arial" w:hAnsi="Arial" w:cs="Arial"/>
          <w:sz w:val="22"/>
          <w:szCs w:val="22"/>
        </w:rPr>
        <w:t>No Orçamento não tem “Carga” do meio-fio arrancado e da Demolição de Concreto Simples;</w:t>
      </w:r>
    </w:p>
    <w:p w:rsidR="00CE274A" w:rsidRPr="00CE274A" w:rsidRDefault="00CE274A" w:rsidP="00CE274A">
      <w:pPr>
        <w:pStyle w:val="PargrafodaLista"/>
        <w:spacing w:line="360" w:lineRule="auto"/>
        <w:jc w:val="both"/>
        <w:rPr>
          <w:rFonts w:ascii="Arial" w:hAnsi="Arial" w:cs="Arial"/>
          <w:color w:val="0070C0"/>
          <w:sz w:val="22"/>
          <w:szCs w:val="22"/>
        </w:rPr>
      </w:pPr>
      <w:r w:rsidRPr="00CE274A">
        <w:rPr>
          <w:rFonts w:ascii="Arial" w:hAnsi="Arial" w:cs="Arial"/>
          <w:color w:val="0070C0"/>
          <w:sz w:val="22"/>
          <w:szCs w:val="22"/>
        </w:rPr>
        <w:t xml:space="preserve">Atendido. </w:t>
      </w:r>
    </w:p>
    <w:p w:rsidR="00372414" w:rsidRPr="00CE274A" w:rsidRDefault="00372414" w:rsidP="00CE274A">
      <w:pPr>
        <w:spacing w:line="360" w:lineRule="auto"/>
        <w:ind w:left="360"/>
        <w:jc w:val="both"/>
        <w:rPr>
          <w:rFonts w:ascii="Arial" w:hAnsi="Arial" w:cs="Arial"/>
          <w:color w:val="595959" w:themeColor="text1" w:themeTint="A6"/>
          <w:sz w:val="22"/>
          <w:szCs w:val="22"/>
        </w:rPr>
      </w:pPr>
    </w:p>
    <w:p w:rsidR="005271F3" w:rsidRPr="00372414" w:rsidRDefault="00372414" w:rsidP="00962D71">
      <w:pPr>
        <w:pStyle w:val="PargrafodaLista"/>
        <w:numPr>
          <w:ilvl w:val="0"/>
          <w:numId w:val="9"/>
        </w:numPr>
        <w:spacing w:line="360" w:lineRule="auto"/>
        <w:jc w:val="both"/>
        <w:rPr>
          <w:rFonts w:ascii="Arial" w:hAnsi="Arial" w:cs="Arial"/>
          <w:sz w:val="22"/>
          <w:szCs w:val="22"/>
        </w:rPr>
      </w:pPr>
      <w:r w:rsidRPr="00817A52">
        <w:rPr>
          <w:rFonts w:ascii="Arial" w:hAnsi="Arial" w:cs="Arial"/>
          <w:sz w:val="22"/>
          <w:szCs w:val="22"/>
        </w:rPr>
        <w:t>No Orçamento, linha 172, considerar o fator de empolamento no transporte de material</w:t>
      </w:r>
      <w:r w:rsidRPr="00372414">
        <w:rPr>
          <w:rFonts w:ascii="Arial" w:hAnsi="Arial" w:cs="Arial"/>
          <w:sz w:val="22"/>
          <w:szCs w:val="22"/>
        </w:rPr>
        <w:t xml:space="preserve"> granular de 1,3</w:t>
      </w:r>
      <w:r w:rsidR="005271F3" w:rsidRPr="00372414">
        <w:rPr>
          <w:rFonts w:ascii="Arial" w:hAnsi="Arial" w:cs="Arial"/>
          <w:sz w:val="22"/>
          <w:szCs w:val="22"/>
        </w:rPr>
        <w:t xml:space="preserve">; </w:t>
      </w:r>
    </w:p>
    <w:p w:rsidR="00CE274A" w:rsidRPr="00CE274A" w:rsidRDefault="00CE274A" w:rsidP="00CE274A">
      <w:pPr>
        <w:pStyle w:val="PargrafodaLista"/>
        <w:spacing w:line="360" w:lineRule="auto"/>
        <w:jc w:val="both"/>
        <w:rPr>
          <w:rFonts w:ascii="Arial" w:hAnsi="Arial" w:cs="Arial"/>
          <w:color w:val="0070C0"/>
          <w:sz w:val="22"/>
          <w:szCs w:val="22"/>
        </w:rPr>
      </w:pPr>
      <w:r w:rsidRPr="00CE274A">
        <w:rPr>
          <w:rFonts w:ascii="Arial" w:hAnsi="Arial" w:cs="Arial"/>
          <w:color w:val="0070C0"/>
          <w:sz w:val="22"/>
          <w:szCs w:val="22"/>
        </w:rPr>
        <w:t xml:space="preserve">Atendido. </w:t>
      </w:r>
    </w:p>
    <w:p w:rsidR="00962D71" w:rsidRDefault="00962D71" w:rsidP="00962D71"/>
    <w:p w:rsidR="00372414" w:rsidRDefault="00372414" w:rsidP="00962D71"/>
    <w:p w:rsidR="00962D71" w:rsidRPr="005A5AFA" w:rsidRDefault="00372414" w:rsidP="00962D71">
      <w:pPr>
        <w:pStyle w:val="PargrafodaLista"/>
        <w:numPr>
          <w:ilvl w:val="0"/>
          <w:numId w:val="9"/>
        </w:numPr>
        <w:spacing w:line="360" w:lineRule="auto"/>
        <w:jc w:val="both"/>
        <w:rPr>
          <w:rFonts w:ascii="Arial" w:hAnsi="Arial" w:cs="Arial"/>
          <w:sz w:val="22"/>
          <w:szCs w:val="22"/>
        </w:rPr>
      </w:pPr>
      <w:r w:rsidRPr="00372414">
        <w:rPr>
          <w:rFonts w:ascii="Arial" w:hAnsi="Arial" w:cs="Arial"/>
          <w:sz w:val="22"/>
          <w:szCs w:val="22"/>
        </w:rPr>
        <w:t xml:space="preserve">Anotar o histórico das revisões em </w:t>
      </w:r>
      <w:r w:rsidRPr="00372414">
        <w:rPr>
          <w:rFonts w:ascii="Arial" w:hAnsi="Arial" w:cs="Arial"/>
          <w:b/>
          <w:sz w:val="22"/>
          <w:szCs w:val="22"/>
          <w:u w:val="single"/>
        </w:rPr>
        <w:t>todas</w:t>
      </w:r>
      <w:r w:rsidRPr="00372414">
        <w:rPr>
          <w:rFonts w:ascii="Arial" w:hAnsi="Arial" w:cs="Arial"/>
          <w:sz w:val="22"/>
          <w:szCs w:val="22"/>
        </w:rPr>
        <w:t xml:space="preserve"> as pranchas do Projeto de Pavimentação</w:t>
      </w:r>
      <w:r w:rsidR="00962D71" w:rsidRPr="005A5AFA">
        <w:rPr>
          <w:rFonts w:ascii="Arial" w:hAnsi="Arial" w:cs="Arial"/>
          <w:sz w:val="22"/>
          <w:szCs w:val="22"/>
        </w:rPr>
        <w:t xml:space="preserve">. </w:t>
      </w:r>
    </w:p>
    <w:p w:rsidR="00CE274A" w:rsidRPr="00CE274A" w:rsidRDefault="00CE274A" w:rsidP="00CE274A">
      <w:pPr>
        <w:pStyle w:val="PargrafodaLista"/>
        <w:spacing w:line="360" w:lineRule="auto"/>
        <w:jc w:val="both"/>
        <w:rPr>
          <w:rFonts w:ascii="Arial" w:hAnsi="Arial" w:cs="Arial"/>
          <w:color w:val="0070C0"/>
          <w:sz w:val="22"/>
          <w:szCs w:val="22"/>
        </w:rPr>
      </w:pPr>
      <w:r w:rsidRPr="00CE274A">
        <w:rPr>
          <w:rFonts w:ascii="Arial" w:hAnsi="Arial" w:cs="Arial"/>
          <w:color w:val="0070C0"/>
          <w:sz w:val="22"/>
          <w:szCs w:val="22"/>
        </w:rPr>
        <w:t xml:space="preserve">Atendido. </w:t>
      </w:r>
    </w:p>
    <w:p w:rsidR="00962D71" w:rsidRDefault="00962D71" w:rsidP="00962D71"/>
    <w:p w:rsidR="00372414" w:rsidRPr="00A73A0D" w:rsidRDefault="00372414" w:rsidP="00962D71">
      <w:pPr>
        <w:pStyle w:val="PargrafodaLista"/>
        <w:numPr>
          <w:ilvl w:val="0"/>
          <w:numId w:val="9"/>
        </w:numPr>
        <w:spacing w:line="360" w:lineRule="auto"/>
        <w:jc w:val="both"/>
        <w:rPr>
          <w:rFonts w:ascii="Arial" w:hAnsi="Arial" w:cs="Arial"/>
          <w:sz w:val="22"/>
          <w:szCs w:val="22"/>
        </w:rPr>
      </w:pPr>
      <w:r w:rsidRPr="00A73A0D">
        <w:rPr>
          <w:rFonts w:ascii="Arial" w:hAnsi="Arial" w:cs="Arial"/>
          <w:sz w:val="22"/>
          <w:szCs w:val="22"/>
        </w:rPr>
        <w:t xml:space="preserve">No Orçamento, o volume referente ao reforço de </w:t>
      </w:r>
      <w:proofErr w:type="gramStart"/>
      <w:r w:rsidRPr="00A73A0D">
        <w:rPr>
          <w:rFonts w:ascii="Arial" w:hAnsi="Arial" w:cs="Arial"/>
          <w:sz w:val="22"/>
          <w:szCs w:val="22"/>
        </w:rPr>
        <w:t>sub-leito</w:t>
      </w:r>
      <w:proofErr w:type="gramEnd"/>
      <w:r w:rsidRPr="00A73A0D">
        <w:rPr>
          <w:rFonts w:ascii="Arial" w:hAnsi="Arial" w:cs="Arial"/>
          <w:sz w:val="22"/>
          <w:szCs w:val="22"/>
        </w:rPr>
        <w:t xml:space="preserve"> (areia e moledo) deverá ser considerado como escavação de material de baixa resistência; </w:t>
      </w:r>
    </w:p>
    <w:p w:rsidR="00CE274A" w:rsidRPr="00CE274A" w:rsidRDefault="00CE274A" w:rsidP="00CE274A">
      <w:pPr>
        <w:pStyle w:val="PargrafodaLista"/>
        <w:spacing w:line="360" w:lineRule="auto"/>
        <w:jc w:val="both"/>
        <w:rPr>
          <w:rFonts w:ascii="Arial" w:hAnsi="Arial" w:cs="Arial"/>
          <w:color w:val="0070C0"/>
          <w:sz w:val="22"/>
          <w:szCs w:val="22"/>
        </w:rPr>
      </w:pPr>
      <w:r w:rsidRPr="00CE274A">
        <w:rPr>
          <w:rFonts w:ascii="Arial" w:hAnsi="Arial" w:cs="Arial"/>
          <w:color w:val="0070C0"/>
          <w:sz w:val="22"/>
          <w:szCs w:val="22"/>
        </w:rPr>
        <w:t xml:space="preserve">Atendido. </w:t>
      </w:r>
    </w:p>
    <w:p w:rsidR="00962D71" w:rsidRDefault="00962D71" w:rsidP="00962D71"/>
    <w:p w:rsidR="00372414" w:rsidRPr="009E36E7" w:rsidRDefault="00372414" w:rsidP="00962D71">
      <w:pPr>
        <w:pStyle w:val="PargrafodaLista"/>
        <w:numPr>
          <w:ilvl w:val="0"/>
          <w:numId w:val="9"/>
        </w:numPr>
        <w:spacing w:line="360" w:lineRule="auto"/>
        <w:jc w:val="both"/>
        <w:rPr>
          <w:rFonts w:ascii="Arial" w:hAnsi="Arial" w:cs="Arial"/>
          <w:color w:val="595959" w:themeColor="text1" w:themeTint="A6"/>
          <w:sz w:val="22"/>
          <w:szCs w:val="22"/>
        </w:rPr>
      </w:pPr>
      <w:r w:rsidRPr="009E36E7">
        <w:rPr>
          <w:rFonts w:ascii="Arial" w:hAnsi="Arial" w:cs="Arial"/>
          <w:sz w:val="22"/>
          <w:szCs w:val="22"/>
        </w:rPr>
        <w:t>No orçamento, o meio-fio deve ser extrusado e não moldado ”in loco”;</w:t>
      </w:r>
      <w:r w:rsidRPr="009E36E7">
        <w:rPr>
          <w:rFonts w:ascii="Arial" w:hAnsi="Arial"/>
          <w:sz w:val="16"/>
        </w:rPr>
        <w:t xml:space="preserve"> </w:t>
      </w:r>
    </w:p>
    <w:p w:rsidR="00CE274A" w:rsidRPr="00CE274A" w:rsidRDefault="00CE274A" w:rsidP="00CE274A">
      <w:pPr>
        <w:pStyle w:val="PargrafodaLista"/>
        <w:spacing w:line="360" w:lineRule="auto"/>
        <w:jc w:val="both"/>
        <w:rPr>
          <w:rFonts w:ascii="Arial" w:hAnsi="Arial" w:cs="Arial"/>
          <w:color w:val="0070C0"/>
          <w:sz w:val="22"/>
          <w:szCs w:val="22"/>
        </w:rPr>
      </w:pPr>
      <w:r w:rsidRPr="00CE274A">
        <w:rPr>
          <w:rFonts w:ascii="Arial" w:hAnsi="Arial" w:cs="Arial"/>
          <w:color w:val="0070C0"/>
          <w:sz w:val="22"/>
          <w:szCs w:val="22"/>
        </w:rPr>
        <w:t xml:space="preserve">Atendido. </w:t>
      </w:r>
    </w:p>
    <w:p w:rsidR="00962D71" w:rsidRDefault="00962D71" w:rsidP="00962D71"/>
    <w:p w:rsidR="00F35D6F" w:rsidRPr="00F35D6F" w:rsidRDefault="00F35D6F" w:rsidP="00F35D6F">
      <w:pPr>
        <w:pStyle w:val="PargrafodaLista"/>
        <w:numPr>
          <w:ilvl w:val="0"/>
          <w:numId w:val="9"/>
        </w:numPr>
        <w:spacing w:line="360" w:lineRule="auto"/>
        <w:jc w:val="both"/>
        <w:rPr>
          <w:rFonts w:ascii="Arial" w:hAnsi="Arial" w:cs="Arial"/>
          <w:color w:val="595959" w:themeColor="text1" w:themeTint="A6"/>
          <w:sz w:val="22"/>
          <w:szCs w:val="22"/>
        </w:rPr>
      </w:pPr>
      <w:r w:rsidRPr="00F35D6F">
        <w:rPr>
          <w:rFonts w:ascii="Arial" w:hAnsi="Arial" w:cs="Arial"/>
          <w:sz w:val="22"/>
          <w:szCs w:val="22"/>
        </w:rPr>
        <w:t>Rever o preço unitário do material reciclado</w:t>
      </w:r>
      <w:proofErr w:type="gramStart"/>
      <w:r w:rsidRPr="00F35D6F">
        <w:rPr>
          <w:rFonts w:ascii="Arial" w:hAnsi="Arial" w:cs="Arial"/>
          <w:sz w:val="22"/>
          <w:szCs w:val="22"/>
        </w:rPr>
        <w:t xml:space="preserve"> pois</w:t>
      </w:r>
      <w:proofErr w:type="gramEnd"/>
      <w:r w:rsidRPr="00F35D6F">
        <w:rPr>
          <w:rFonts w:ascii="Arial" w:hAnsi="Arial" w:cs="Arial"/>
          <w:sz w:val="22"/>
          <w:szCs w:val="22"/>
        </w:rPr>
        <w:t xml:space="preserve"> não é igual ao preço do material novo;</w:t>
      </w:r>
    </w:p>
    <w:p w:rsidR="00925470" w:rsidRPr="00CE274A" w:rsidRDefault="00925470" w:rsidP="00925470">
      <w:pPr>
        <w:pStyle w:val="PargrafodaLista"/>
        <w:spacing w:line="360" w:lineRule="auto"/>
        <w:jc w:val="both"/>
        <w:rPr>
          <w:rFonts w:ascii="Arial" w:hAnsi="Arial" w:cs="Arial"/>
          <w:color w:val="0070C0"/>
          <w:sz w:val="22"/>
          <w:szCs w:val="22"/>
        </w:rPr>
      </w:pPr>
      <w:r w:rsidRPr="00CE274A">
        <w:rPr>
          <w:rFonts w:ascii="Arial" w:hAnsi="Arial" w:cs="Arial"/>
          <w:color w:val="0070C0"/>
          <w:sz w:val="22"/>
          <w:szCs w:val="22"/>
        </w:rPr>
        <w:t xml:space="preserve">Atendido. </w:t>
      </w:r>
    </w:p>
    <w:p w:rsidR="0020190F" w:rsidRDefault="0020190F" w:rsidP="00B34C4E">
      <w:pPr>
        <w:jc w:val="both"/>
        <w:rPr>
          <w:rFonts w:ascii="Arial" w:hAnsi="Arial" w:cs="Arial"/>
          <w:color w:val="0070C0"/>
          <w:sz w:val="22"/>
          <w:szCs w:val="22"/>
        </w:rPr>
      </w:pPr>
    </w:p>
    <w:p w:rsidR="0020190F" w:rsidRPr="00CE274A" w:rsidRDefault="0020190F" w:rsidP="00B34C4E">
      <w:pPr>
        <w:jc w:val="both"/>
        <w:rPr>
          <w:rFonts w:ascii="Arial" w:hAnsi="Arial" w:cs="Arial"/>
          <w:color w:val="0070C0"/>
          <w:sz w:val="22"/>
          <w:szCs w:val="22"/>
        </w:rPr>
      </w:pPr>
    </w:p>
    <w:p w:rsidR="0093308D" w:rsidRPr="00A73A0D" w:rsidRDefault="0093308D" w:rsidP="0093308D">
      <w:pPr>
        <w:pStyle w:val="PargrafodaLista"/>
        <w:numPr>
          <w:ilvl w:val="0"/>
          <w:numId w:val="9"/>
        </w:numPr>
        <w:spacing w:line="360" w:lineRule="auto"/>
        <w:jc w:val="both"/>
        <w:rPr>
          <w:rFonts w:ascii="Arial" w:hAnsi="Arial" w:cs="Arial"/>
          <w:sz w:val="22"/>
          <w:szCs w:val="22"/>
        </w:rPr>
      </w:pPr>
      <w:r w:rsidRPr="00A73A0D">
        <w:rPr>
          <w:rFonts w:ascii="Arial" w:hAnsi="Arial" w:cs="Arial"/>
          <w:sz w:val="22"/>
          <w:szCs w:val="22"/>
        </w:rPr>
        <w:t>A camada de areia para assentamento do paver já está inclusa no preço unitário;</w:t>
      </w:r>
    </w:p>
    <w:p w:rsidR="0093308D" w:rsidRPr="00CE274A" w:rsidRDefault="00CE274A" w:rsidP="0093308D">
      <w:pPr>
        <w:pStyle w:val="PargrafodaLista"/>
        <w:spacing w:line="360" w:lineRule="auto"/>
        <w:jc w:val="both"/>
        <w:rPr>
          <w:rFonts w:ascii="Arial" w:hAnsi="Arial" w:cs="Arial"/>
          <w:color w:val="0070C0"/>
          <w:sz w:val="22"/>
          <w:szCs w:val="22"/>
        </w:rPr>
      </w:pPr>
      <w:r w:rsidRPr="00CE274A">
        <w:rPr>
          <w:rFonts w:ascii="Arial" w:hAnsi="Arial" w:cs="Arial"/>
          <w:color w:val="0070C0"/>
          <w:sz w:val="22"/>
          <w:szCs w:val="22"/>
        </w:rPr>
        <w:t>Atendido</w:t>
      </w:r>
      <w:r w:rsidR="0020190F">
        <w:rPr>
          <w:rFonts w:ascii="Arial" w:hAnsi="Arial" w:cs="Arial"/>
          <w:color w:val="0070C0"/>
          <w:sz w:val="22"/>
          <w:szCs w:val="22"/>
        </w:rPr>
        <w:t>.</w:t>
      </w:r>
    </w:p>
    <w:p w:rsidR="0093308D" w:rsidRDefault="0093308D" w:rsidP="0093308D">
      <w:pPr>
        <w:pStyle w:val="PargrafodaLista"/>
        <w:spacing w:line="360" w:lineRule="auto"/>
        <w:jc w:val="both"/>
        <w:rPr>
          <w:rFonts w:ascii="Arial" w:hAnsi="Arial" w:cs="Arial"/>
          <w:color w:val="595959" w:themeColor="text1" w:themeTint="A6"/>
          <w:sz w:val="22"/>
          <w:szCs w:val="22"/>
        </w:rPr>
      </w:pPr>
    </w:p>
    <w:p w:rsidR="0093308D" w:rsidRDefault="0093308D" w:rsidP="0093308D">
      <w:pPr>
        <w:pStyle w:val="PargrafodaLista"/>
        <w:numPr>
          <w:ilvl w:val="0"/>
          <w:numId w:val="9"/>
        </w:numPr>
        <w:spacing w:line="360" w:lineRule="auto"/>
        <w:jc w:val="both"/>
        <w:rPr>
          <w:rFonts w:ascii="Arial" w:hAnsi="Arial" w:cs="Arial"/>
          <w:sz w:val="22"/>
          <w:szCs w:val="22"/>
        </w:rPr>
      </w:pPr>
      <w:r w:rsidRPr="0093308D">
        <w:rPr>
          <w:rFonts w:ascii="Arial" w:hAnsi="Arial" w:cs="Arial"/>
          <w:sz w:val="22"/>
          <w:szCs w:val="22"/>
        </w:rPr>
        <w:t xml:space="preserve"> Não tem Memorial de Cálculo do Paisagismo;</w:t>
      </w:r>
    </w:p>
    <w:p w:rsidR="0093308D" w:rsidRPr="00CE274A" w:rsidRDefault="0020190F" w:rsidP="0093308D">
      <w:pPr>
        <w:pStyle w:val="PargrafodaLista"/>
        <w:spacing w:line="360" w:lineRule="auto"/>
        <w:jc w:val="both"/>
        <w:rPr>
          <w:rFonts w:ascii="Arial" w:hAnsi="Arial" w:cs="Arial"/>
          <w:color w:val="0070C0"/>
          <w:sz w:val="22"/>
          <w:szCs w:val="22"/>
        </w:rPr>
      </w:pPr>
      <w:r>
        <w:rPr>
          <w:rFonts w:ascii="Arial" w:hAnsi="Arial" w:cs="Arial"/>
          <w:color w:val="0070C0"/>
          <w:sz w:val="22"/>
          <w:szCs w:val="22"/>
        </w:rPr>
        <w:t>Realmente</w:t>
      </w:r>
      <w:r w:rsidR="00FD653B" w:rsidRPr="00CE274A">
        <w:rPr>
          <w:rFonts w:ascii="Arial" w:hAnsi="Arial" w:cs="Arial"/>
          <w:color w:val="0070C0"/>
          <w:sz w:val="22"/>
          <w:szCs w:val="22"/>
        </w:rPr>
        <w:t>.</w:t>
      </w:r>
      <w:r w:rsidR="007213B4" w:rsidRPr="00CE274A">
        <w:rPr>
          <w:rFonts w:ascii="Arial" w:hAnsi="Arial" w:cs="Arial"/>
          <w:color w:val="0070C0"/>
          <w:sz w:val="22"/>
          <w:szCs w:val="22"/>
        </w:rPr>
        <w:t xml:space="preserve"> Será apresentado um quadro de quantitativos junto ao Memorial de cálculo de pavimentação.</w:t>
      </w:r>
    </w:p>
    <w:p w:rsidR="0093308D" w:rsidRDefault="0093308D" w:rsidP="0093308D">
      <w:pPr>
        <w:pStyle w:val="PargrafodaLista"/>
        <w:spacing w:line="360" w:lineRule="auto"/>
        <w:jc w:val="both"/>
        <w:rPr>
          <w:rFonts w:ascii="Arial" w:hAnsi="Arial" w:cs="Arial"/>
          <w:color w:val="595959" w:themeColor="text1" w:themeTint="A6"/>
          <w:sz w:val="22"/>
          <w:szCs w:val="22"/>
        </w:rPr>
      </w:pPr>
    </w:p>
    <w:p w:rsidR="0093308D" w:rsidRPr="00A73A0D" w:rsidRDefault="0093308D" w:rsidP="0093308D">
      <w:pPr>
        <w:pStyle w:val="PargrafodaLista"/>
        <w:numPr>
          <w:ilvl w:val="0"/>
          <w:numId w:val="9"/>
        </w:numPr>
        <w:spacing w:line="360" w:lineRule="auto"/>
        <w:jc w:val="both"/>
        <w:rPr>
          <w:rFonts w:ascii="Arial" w:hAnsi="Arial" w:cs="Arial"/>
          <w:sz w:val="22"/>
          <w:szCs w:val="22"/>
        </w:rPr>
      </w:pPr>
      <w:r w:rsidRPr="00A73A0D">
        <w:rPr>
          <w:rFonts w:ascii="Arial" w:hAnsi="Arial" w:cs="Arial"/>
          <w:sz w:val="22"/>
          <w:szCs w:val="22"/>
        </w:rPr>
        <w:t>No Memorial (fls. 88), a base da ciclovia está definida como 15 cm e no Orçamento está 10 cm. Prever reforço com brita graduada nos acessos de veículos para todos os tipos de passeio;</w:t>
      </w:r>
    </w:p>
    <w:p w:rsidR="00FD653B" w:rsidRPr="00CE274A" w:rsidRDefault="00FD653B" w:rsidP="00FD653B">
      <w:pPr>
        <w:pStyle w:val="PargrafodaLista"/>
        <w:spacing w:line="360" w:lineRule="auto"/>
        <w:jc w:val="both"/>
        <w:rPr>
          <w:rFonts w:ascii="Arial" w:hAnsi="Arial" w:cs="Arial"/>
          <w:color w:val="0070C0"/>
          <w:sz w:val="22"/>
          <w:szCs w:val="22"/>
        </w:rPr>
      </w:pPr>
      <w:r w:rsidRPr="00CE274A">
        <w:rPr>
          <w:rFonts w:ascii="Arial" w:hAnsi="Arial" w:cs="Arial"/>
          <w:color w:val="0070C0"/>
          <w:sz w:val="22"/>
          <w:szCs w:val="22"/>
        </w:rPr>
        <w:t xml:space="preserve">Conforme orientação da SMOP, a ciclovia tem base de 15 cm. Foi alterado o orçamento. </w:t>
      </w:r>
    </w:p>
    <w:p w:rsidR="0093308D" w:rsidRDefault="0093308D" w:rsidP="0093308D">
      <w:pPr>
        <w:pStyle w:val="PargrafodaLista"/>
        <w:spacing w:line="360" w:lineRule="auto"/>
        <w:jc w:val="both"/>
        <w:rPr>
          <w:rFonts w:ascii="Arial" w:hAnsi="Arial" w:cs="Arial"/>
          <w:color w:val="595959" w:themeColor="text1" w:themeTint="A6"/>
          <w:sz w:val="22"/>
          <w:szCs w:val="22"/>
        </w:rPr>
      </w:pPr>
    </w:p>
    <w:p w:rsidR="0093308D" w:rsidRDefault="0093308D" w:rsidP="0093308D">
      <w:pPr>
        <w:pStyle w:val="PargrafodaLista"/>
        <w:numPr>
          <w:ilvl w:val="0"/>
          <w:numId w:val="9"/>
        </w:numPr>
        <w:spacing w:line="360" w:lineRule="auto"/>
        <w:jc w:val="both"/>
        <w:rPr>
          <w:rFonts w:ascii="Arial" w:hAnsi="Arial" w:cs="Arial"/>
          <w:sz w:val="22"/>
          <w:szCs w:val="22"/>
        </w:rPr>
      </w:pPr>
      <w:r w:rsidRPr="0093308D">
        <w:rPr>
          <w:rFonts w:ascii="Arial" w:hAnsi="Arial" w:cs="Arial"/>
          <w:sz w:val="22"/>
          <w:szCs w:val="22"/>
        </w:rPr>
        <w:t>No Orçamento tem serviços sem preço unitário;</w:t>
      </w:r>
    </w:p>
    <w:p w:rsidR="0093308D" w:rsidRPr="00CE274A" w:rsidRDefault="0020190F" w:rsidP="0093308D">
      <w:pPr>
        <w:pStyle w:val="PargrafodaLista"/>
        <w:spacing w:line="360" w:lineRule="auto"/>
        <w:jc w:val="both"/>
        <w:rPr>
          <w:rFonts w:ascii="Arial" w:hAnsi="Arial" w:cs="Arial"/>
          <w:color w:val="0070C0"/>
          <w:sz w:val="22"/>
          <w:szCs w:val="22"/>
        </w:rPr>
      </w:pPr>
      <w:r>
        <w:rPr>
          <w:rFonts w:ascii="Arial" w:hAnsi="Arial" w:cs="Arial"/>
          <w:color w:val="0070C0"/>
          <w:sz w:val="22"/>
          <w:szCs w:val="22"/>
        </w:rPr>
        <w:t>Atendido.</w:t>
      </w:r>
    </w:p>
    <w:p w:rsidR="00CA1A9E" w:rsidRDefault="00CA1A9E" w:rsidP="0093308D">
      <w:pPr>
        <w:pStyle w:val="PargrafodaLista"/>
        <w:spacing w:line="360" w:lineRule="auto"/>
        <w:jc w:val="both"/>
        <w:rPr>
          <w:rFonts w:ascii="Arial" w:hAnsi="Arial" w:cs="Arial"/>
          <w:color w:val="595959" w:themeColor="text1" w:themeTint="A6"/>
          <w:sz w:val="22"/>
          <w:szCs w:val="22"/>
        </w:rPr>
      </w:pPr>
    </w:p>
    <w:p w:rsidR="0093308D" w:rsidRDefault="0093308D" w:rsidP="0093308D">
      <w:pPr>
        <w:pStyle w:val="PargrafodaLista"/>
        <w:numPr>
          <w:ilvl w:val="0"/>
          <w:numId w:val="9"/>
        </w:numPr>
        <w:spacing w:line="360" w:lineRule="auto"/>
        <w:jc w:val="both"/>
        <w:rPr>
          <w:rFonts w:ascii="Arial" w:hAnsi="Arial" w:cs="Arial"/>
          <w:sz w:val="22"/>
          <w:szCs w:val="22"/>
        </w:rPr>
      </w:pPr>
      <w:r w:rsidRPr="0093308D">
        <w:rPr>
          <w:rFonts w:ascii="Arial" w:hAnsi="Arial" w:cs="Arial"/>
          <w:sz w:val="22"/>
          <w:szCs w:val="22"/>
        </w:rPr>
        <w:t>A escavação do passeio está orçada em que item</w:t>
      </w:r>
      <w:proofErr w:type="gramStart"/>
      <w:r w:rsidRPr="0093308D">
        <w:rPr>
          <w:rFonts w:ascii="Arial" w:hAnsi="Arial" w:cs="Arial"/>
          <w:sz w:val="22"/>
          <w:szCs w:val="22"/>
        </w:rPr>
        <w:t>?;</w:t>
      </w:r>
      <w:proofErr w:type="gramEnd"/>
    </w:p>
    <w:p w:rsidR="0093308D" w:rsidRPr="00CE274A" w:rsidRDefault="00CE274A" w:rsidP="0093308D">
      <w:pPr>
        <w:pStyle w:val="PargrafodaLista"/>
        <w:spacing w:line="360" w:lineRule="auto"/>
        <w:jc w:val="both"/>
        <w:rPr>
          <w:rFonts w:ascii="Arial" w:hAnsi="Arial" w:cs="Arial"/>
          <w:color w:val="0070C0"/>
          <w:sz w:val="22"/>
          <w:szCs w:val="22"/>
        </w:rPr>
      </w:pPr>
      <w:r w:rsidRPr="00CE274A">
        <w:rPr>
          <w:rFonts w:ascii="Arial" w:hAnsi="Arial" w:cs="Arial"/>
          <w:color w:val="0070C0"/>
          <w:sz w:val="22"/>
          <w:szCs w:val="22"/>
        </w:rPr>
        <w:t>No item d</w:t>
      </w:r>
      <w:r w:rsidR="0020190F">
        <w:rPr>
          <w:rFonts w:ascii="Arial" w:hAnsi="Arial" w:cs="Arial"/>
          <w:color w:val="0070C0"/>
          <w:sz w:val="22"/>
          <w:szCs w:val="22"/>
        </w:rPr>
        <w:t>e escavação do</w:t>
      </w:r>
      <w:r w:rsidRPr="00CE274A">
        <w:rPr>
          <w:rFonts w:ascii="Arial" w:hAnsi="Arial" w:cs="Arial"/>
          <w:color w:val="0070C0"/>
          <w:sz w:val="22"/>
          <w:szCs w:val="22"/>
        </w:rPr>
        <w:t xml:space="preserve"> projeto de terraplenagem</w:t>
      </w:r>
      <w:r w:rsidR="0020190F">
        <w:rPr>
          <w:rFonts w:ascii="Arial" w:hAnsi="Arial" w:cs="Arial"/>
          <w:color w:val="0070C0"/>
          <w:sz w:val="22"/>
          <w:szCs w:val="22"/>
        </w:rPr>
        <w:t>.</w:t>
      </w:r>
    </w:p>
    <w:p w:rsidR="0093308D" w:rsidRDefault="0093308D" w:rsidP="0093308D">
      <w:pPr>
        <w:pStyle w:val="PargrafodaLista"/>
        <w:spacing w:line="360" w:lineRule="auto"/>
        <w:jc w:val="both"/>
        <w:rPr>
          <w:rFonts w:ascii="Arial" w:hAnsi="Arial" w:cs="Arial"/>
          <w:color w:val="595959" w:themeColor="text1" w:themeTint="A6"/>
          <w:sz w:val="22"/>
          <w:szCs w:val="22"/>
        </w:rPr>
      </w:pPr>
    </w:p>
    <w:p w:rsidR="0093308D" w:rsidRDefault="0093308D" w:rsidP="0093308D">
      <w:pPr>
        <w:pStyle w:val="PargrafodaLista"/>
        <w:numPr>
          <w:ilvl w:val="0"/>
          <w:numId w:val="9"/>
        </w:numPr>
        <w:spacing w:line="360" w:lineRule="auto"/>
        <w:jc w:val="both"/>
        <w:rPr>
          <w:rFonts w:ascii="Arial" w:hAnsi="Arial" w:cs="Arial"/>
          <w:sz w:val="22"/>
          <w:szCs w:val="22"/>
        </w:rPr>
      </w:pPr>
      <w:r w:rsidRPr="0093308D">
        <w:rPr>
          <w:rFonts w:ascii="Arial" w:hAnsi="Arial" w:cs="Arial"/>
          <w:sz w:val="22"/>
          <w:szCs w:val="22"/>
        </w:rPr>
        <w:t xml:space="preserve">O IPPUC deverá informar à SMOP quanto ao projeto e orçamento da </w:t>
      </w:r>
      <w:proofErr w:type="spellStart"/>
      <w:r w:rsidRPr="0093308D">
        <w:rPr>
          <w:rFonts w:ascii="Arial" w:hAnsi="Arial" w:cs="Arial"/>
          <w:sz w:val="22"/>
          <w:szCs w:val="22"/>
        </w:rPr>
        <w:t>Dutovia</w:t>
      </w:r>
      <w:proofErr w:type="spellEnd"/>
      <w:r w:rsidRPr="0093308D">
        <w:rPr>
          <w:rFonts w:ascii="Arial" w:hAnsi="Arial" w:cs="Arial"/>
          <w:sz w:val="22"/>
          <w:szCs w:val="22"/>
        </w:rPr>
        <w:t>, pois impactará no prazo e valor da obra;</w:t>
      </w:r>
    </w:p>
    <w:p w:rsidR="00B25427" w:rsidRPr="00CE274A" w:rsidRDefault="00B25427" w:rsidP="00B25427">
      <w:pPr>
        <w:pStyle w:val="PargrafodaLista"/>
        <w:spacing w:line="360" w:lineRule="auto"/>
        <w:jc w:val="both"/>
        <w:rPr>
          <w:rFonts w:ascii="Arial" w:hAnsi="Arial" w:cs="Arial"/>
          <w:color w:val="0070C0"/>
          <w:sz w:val="22"/>
          <w:szCs w:val="22"/>
        </w:rPr>
      </w:pPr>
      <w:r w:rsidRPr="00CE274A">
        <w:rPr>
          <w:rFonts w:ascii="Arial" w:hAnsi="Arial" w:cs="Arial"/>
          <w:color w:val="0070C0"/>
          <w:sz w:val="22"/>
          <w:szCs w:val="22"/>
        </w:rPr>
        <w:t>Será respondido pelo IPPUC.</w:t>
      </w:r>
    </w:p>
    <w:p w:rsidR="0093308D" w:rsidRDefault="0093308D" w:rsidP="0093308D">
      <w:pPr>
        <w:pStyle w:val="PargrafodaLista"/>
        <w:spacing w:line="360" w:lineRule="auto"/>
        <w:jc w:val="both"/>
        <w:rPr>
          <w:rFonts w:ascii="Arial" w:hAnsi="Arial" w:cs="Arial"/>
          <w:color w:val="595959" w:themeColor="text1" w:themeTint="A6"/>
          <w:sz w:val="22"/>
          <w:szCs w:val="22"/>
        </w:rPr>
      </w:pPr>
    </w:p>
    <w:p w:rsidR="0093308D" w:rsidRPr="0093308D" w:rsidRDefault="0093308D" w:rsidP="0093308D">
      <w:pPr>
        <w:pStyle w:val="PargrafodaLista"/>
        <w:numPr>
          <w:ilvl w:val="0"/>
          <w:numId w:val="9"/>
        </w:numPr>
        <w:spacing w:line="360" w:lineRule="auto"/>
        <w:jc w:val="both"/>
        <w:rPr>
          <w:rFonts w:ascii="Arial" w:hAnsi="Arial" w:cs="Arial"/>
          <w:color w:val="595959" w:themeColor="text1" w:themeTint="A6"/>
          <w:sz w:val="22"/>
          <w:szCs w:val="22"/>
        </w:rPr>
      </w:pPr>
      <w:r w:rsidRPr="0093308D">
        <w:rPr>
          <w:rFonts w:ascii="Arial" w:hAnsi="Arial" w:cs="Arial"/>
          <w:sz w:val="22"/>
          <w:szCs w:val="22"/>
        </w:rPr>
        <w:t>O IPPUC deverá informar à SMOP quanto ao Projeto de Obras Complementares, conforme ressaltado no Memorial Descritivo, às fls. 108, referente aos muros de contenção para implantação das vias. A não consideração dos mesmos na fase de projeto trará graves conseqüências tanto ao prazo de execução quanto ao valor da obra pela geração inevitável de aditivos contratuais</w:t>
      </w:r>
      <w:r w:rsidRPr="0093308D">
        <w:rPr>
          <w:rFonts w:ascii="Arial" w:hAnsi="Arial"/>
          <w:sz w:val="16"/>
        </w:rPr>
        <w:t>;</w:t>
      </w:r>
    </w:p>
    <w:p w:rsidR="0093308D" w:rsidRPr="00CE274A" w:rsidRDefault="00B25427" w:rsidP="0093308D">
      <w:pPr>
        <w:pStyle w:val="PargrafodaLista"/>
        <w:spacing w:line="360" w:lineRule="auto"/>
        <w:jc w:val="both"/>
        <w:rPr>
          <w:rFonts w:ascii="Arial" w:hAnsi="Arial" w:cs="Arial"/>
          <w:color w:val="0070C0"/>
          <w:sz w:val="22"/>
          <w:szCs w:val="22"/>
        </w:rPr>
      </w:pPr>
      <w:r w:rsidRPr="00CE274A">
        <w:rPr>
          <w:rFonts w:ascii="Arial" w:hAnsi="Arial" w:cs="Arial"/>
          <w:color w:val="0070C0"/>
          <w:sz w:val="22"/>
          <w:szCs w:val="22"/>
        </w:rPr>
        <w:t>Será respondido pelo IPPUC.</w:t>
      </w:r>
    </w:p>
    <w:p w:rsidR="0093308D" w:rsidRDefault="0093308D" w:rsidP="0093308D">
      <w:pPr>
        <w:pStyle w:val="PargrafodaLista"/>
        <w:spacing w:line="360" w:lineRule="auto"/>
        <w:jc w:val="both"/>
        <w:rPr>
          <w:rFonts w:ascii="Arial" w:hAnsi="Arial" w:cs="Arial"/>
          <w:color w:val="595959" w:themeColor="text1" w:themeTint="A6"/>
          <w:sz w:val="22"/>
          <w:szCs w:val="22"/>
        </w:rPr>
      </w:pPr>
    </w:p>
    <w:p w:rsidR="0093308D" w:rsidRPr="00925470" w:rsidRDefault="0093308D" w:rsidP="0093308D">
      <w:pPr>
        <w:pStyle w:val="PargrafodaLista"/>
        <w:numPr>
          <w:ilvl w:val="0"/>
          <w:numId w:val="9"/>
        </w:numPr>
        <w:spacing w:line="360" w:lineRule="auto"/>
        <w:jc w:val="both"/>
        <w:rPr>
          <w:rFonts w:ascii="Arial" w:hAnsi="Arial" w:cs="Arial"/>
          <w:sz w:val="22"/>
          <w:szCs w:val="22"/>
        </w:rPr>
      </w:pPr>
      <w:r w:rsidRPr="00925470">
        <w:rPr>
          <w:rFonts w:ascii="Arial" w:hAnsi="Arial" w:cs="Arial"/>
          <w:sz w:val="22"/>
          <w:szCs w:val="22"/>
        </w:rPr>
        <w:t>No Orçamento, linha 186, o restauro da Marginal Direita está somente com CBUQ faixa “A”;</w:t>
      </w:r>
    </w:p>
    <w:p w:rsidR="0093308D" w:rsidRPr="00CE274A" w:rsidRDefault="00CE274A" w:rsidP="0093308D">
      <w:pPr>
        <w:pStyle w:val="PargrafodaLista"/>
        <w:spacing w:line="360" w:lineRule="auto"/>
        <w:jc w:val="both"/>
        <w:rPr>
          <w:rFonts w:ascii="Arial" w:hAnsi="Arial" w:cs="Arial"/>
          <w:color w:val="0070C0"/>
          <w:sz w:val="22"/>
          <w:szCs w:val="22"/>
        </w:rPr>
      </w:pPr>
      <w:r>
        <w:rPr>
          <w:rFonts w:ascii="Arial" w:hAnsi="Arial" w:cs="Arial"/>
          <w:color w:val="0070C0"/>
          <w:sz w:val="22"/>
          <w:szCs w:val="22"/>
        </w:rPr>
        <w:t>Corrigido.</w:t>
      </w:r>
    </w:p>
    <w:p w:rsidR="0093308D" w:rsidRDefault="0093308D" w:rsidP="0093308D">
      <w:pPr>
        <w:pStyle w:val="PargrafodaLista"/>
        <w:spacing w:line="360" w:lineRule="auto"/>
        <w:jc w:val="both"/>
        <w:rPr>
          <w:rFonts w:ascii="Arial" w:hAnsi="Arial" w:cs="Arial"/>
          <w:color w:val="595959" w:themeColor="text1" w:themeTint="A6"/>
          <w:sz w:val="22"/>
          <w:szCs w:val="22"/>
        </w:rPr>
      </w:pPr>
    </w:p>
    <w:p w:rsidR="0093308D" w:rsidRDefault="0093308D" w:rsidP="0093308D">
      <w:pPr>
        <w:pStyle w:val="PargrafodaLista"/>
        <w:numPr>
          <w:ilvl w:val="0"/>
          <w:numId w:val="9"/>
        </w:numPr>
        <w:spacing w:line="360" w:lineRule="auto"/>
        <w:jc w:val="both"/>
        <w:rPr>
          <w:rFonts w:ascii="Arial" w:hAnsi="Arial" w:cs="Arial"/>
          <w:sz w:val="22"/>
          <w:szCs w:val="22"/>
        </w:rPr>
      </w:pPr>
      <w:r w:rsidRPr="0093308D">
        <w:rPr>
          <w:rFonts w:ascii="Arial" w:hAnsi="Arial" w:cs="Arial"/>
          <w:sz w:val="22"/>
          <w:szCs w:val="22"/>
        </w:rPr>
        <w:t>No Memorial, não está somado os subtotais de Fresagem no restauro da Marginal Esquerda. Corrigir também no Orçamento;</w:t>
      </w:r>
    </w:p>
    <w:p w:rsidR="0093308D" w:rsidRPr="00CE274A" w:rsidRDefault="00CE274A" w:rsidP="0093308D">
      <w:pPr>
        <w:pStyle w:val="PargrafodaLista"/>
        <w:spacing w:line="360" w:lineRule="auto"/>
        <w:jc w:val="both"/>
        <w:rPr>
          <w:rFonts w:ascii="Arial" w:hAnsi="Arial" w:cs="Arial"/>
          <w:color w:val="0070C0"/>
          <w:sz w:val="22"/>
          <w:szCs w:val="22"/>
        </w:rPr>
      </w:pPr>
      <w:r w:rsidRPr="00CE274A">
        <w:rPr>
          <w:rFonts w:ascii="Arial" w:hAnsi="Arial" w:cs="Arial"/>
          <w:color w:val="0070C0"/>
          <w:sz w:val="22"/>
          <w:szCs w:val="22"/>
        </w:rPr>
        <w:t>C</w:t>
      </w:r>
      <w:r w:rsidR="00B25427" w:rsidRPr="00CE274A">
        <w:rPr>
          <w:rFonts w:ascii="Arial" w:hAnsi="Arial" w:cs="Arial"/>
          <w:color w:val="0070C0"/>
          <w:sz w:val="22"/>
          <w:szCs w:val="22"/>
        </w:rPr>
        <w:t>orrigido.</w:t>
      </w:r>
    </w:p>
    <w:p w:rsidR="0093308D" w:rsidRDefault="0093308D" w:rsidP="0093308D">
      <w:pPr>
        <w:pStyle w:val="PargrafodaLista"/>
        <w:spacing w:line="360" w:lineRule="auto"/>
        <w:jc w:val="both"/>
        <w:rPr>
          <w:rFonts w:ascii="Arial" w:hAnsi="Arial" w:cs="Arial"/>
          <w:color w:val="595959" w:themeColor="text1" w:themeTint="A6"/>
          <w:sz w:val="22"/>
          <w:szCs w:val="22"/>
        </w:rPr>
      </w:pPr>
    </w:p>
    <w:p w:rsidR="0093308D" w:rsidRPr="00A73A0D" w:rsidRDefault="0093308D" w:rsidP="0093308D">
      <w:pPr>
        <w:pStyle w:val="PargrafodaLista"/>
        <w:numPr>
          <w:ilvl w:val="0"/>
          <w:numId w:val="9"/>
        </w:numPr>
        <w:spacing w:line="360" w:lineRule="auto"/>
        <w:jc w:val="both"/>
        <w:rPr>
          <w:rFonts w:ascii="Arial" w:hAnsi="Arial" w:cs="Arial"/>
          <w:sz w:val="22"/>
          <w:szCs w:val="22"/>
        </w:rPr>
      </w:pPr>
      <w:r w:rsidRPr="00A73A0D">
        <w:rPr>
          <w:rFonts w:ascii="Arial" w:hAnsi="Arial" w:cs="Arial"/>
          <w:sz w:val="22"/>
          <w:szCs w:val="22"/>
        </w:rPr>
        <w:t>No Orçamento, no subitem Remendo Profundo deverá ser considerado o serviço de “Arrancamento de Capa Asfáltica” e não Fresagem;</w:t>
      </w:r>
    </w:p>
    <w:p w:rsidR="0093308D" w:rsidRPr="00CE274A" w:rsidRDefault="00CE274A" w:rsidP="0093308D">
      <w:pPr>
        <w:pStyle w:val="PargrafodaLista"/>
        <w:spacing w:line="360" w:lineRule="auto"/>
        <w:jc w:val="both"/>
        <w:rPr>
          <w:rFonts w:ascii="Arial" w:hAnsi="Arial" w:cs="Arial"/>
          <w:color w:val="0070C0"/>
          <w:sz w:val="22"/>
          <w:szCs w:val="22"/>
        </w:rPr>
      </w:pPr>
      <w:r>
        <w:rPr>
          <w:rFonts w:ascii="Arial" w:hAnsi="Arial" w:cs="Arial"/>
          <w:color w:val="0070C0"/>
          <w:sz w:val="22"/>
          <w:szCs w:val="22"/>
        </w:rPr>
        <w:t>C</w:t>
      </w:r>
      <w:r w:rsidR="00B25427" w:rsidRPr="00CE274A">
        <w:rPr>
          <w:rFonts w:ascii="Arial" w:hAnsi="Arial" w:cs="Arial"/>
          <w:color w:val="0070C0"/>
          <w:sz w:val="22"/>
          <w:szCs w:val="22"/>
        </w:rPr>
        <w:t>orrigido.</w:t>
      </w:r>
    </w:p>
    <w:p w:rsidR="0093308D" w:rsidRDefault="0093308D" w:rsidP="0093308D">
      <w:pPr>
        <w:spacing w:line="360" w:lineRule="auto"/>
        <w:jc w:val="both"/>
        <w:rPr>
          <w:rFonts w:ascii="Arial" w:hAnsi="Arial" w:cs="Arial"/>
          <w:sz w:val="22"/>
          <w:szCs w:val="22"/>
        </w:rPr>
      </w:pPr>
    </w:p>
    <w:p w:rsidR="00B34C4E" w:rsidRPr="00B92EE2" w:rsidRDefault="00B34C4E">
      <w:pPr>
        <w:jc w:val="both"/>
        <w:rPr>
          <w:rFonts w:ascii="Arial" w:hAnsi="Arial" w:cs="Arial"/>
          <w:sz w:val="22"/>
          <w:szCs w:val="22"/>
        </w:rPr>
      </w:pPr>
    </w:p>
    <w:p w:rsidR="000D677D" w:rsidRPr="00B92EE2" w:rsidRDefault="000D677D" w:rsidP="00D81587">
      <w:pPr>
        <w:spacing w:line="360" w:lineRule="auto"/>
        <w:ind w:firstLine="708"/>
        <w:rPr>
          <w:rFonts w:ascii="Arial" w:hAnsi="Arial" w:cs="Arial"/>
          <w:sz w:val="22"/>
          <w:szCs w:val="22"/>
        </w:rPr>
      </w:pPr>
      <w:r w:rsidRPr="00B92EE2">
        <w:rPr>
          <w:rFonts w:ascii="Arial" w:hAnsi="Arial" w:cs="Arial"/>
          <w:sz w:val="22"/>
          <w:szCs w:val="22"/>
        </w:rPr>
        <w:t>Atenciosamente</w:t>
      </w:r>
      <w:r w:rsidR="00620727" w:rsidRPr="00B92EE2">
        <w:rPr>
          <w:rFonts w:ascii="Arial" w:hAnsi="Arial" w:cs="Arial"/>
          <w:sz w:val="22"/>
          <w:szCs w:val="22"/>
        </w:rPr>
        <w:t>,</w:t>
      </w:r>
    </w:p>
    <w:p w:rsidR="005060D4" w:rsidRPr="00B92EE2" w:rsidRDefault="005060D4" w:rsidP="00D81587">
      <w:pPr>
        <w:spacing w:line="360" w:lineRule="auto"/>
        <w:ind w:firstLine="708"/>
        <w:rPr>
          <w:rFonts w:ascii="Arial" w:hAnsi="Arial" w:cs="Arial"/>
          <w:sz w:val="22"/>
          <w:szCs w:val="22"/>
        </w:rPr>
      </w:pPr>
    </w:p>
    <w:p w:rsidR="000D677D" w:rsidRPr="00B92EE2" w:rsidRDefault="000D677D" w:rsidP="0055002B">
      <w:pPr>
        <w:spacing w:line="360" w:lineRule="auto"/>
        <w:jc w:val="both"/>
        <w:rPr>
          <w:rFonts w:ascii="Arial" w:hAnsi="Arial" w:cs="Arial"/>
          <w:sz w:val="22"/>
          <w:szCs w:val="22"/>
        </w:rPr>
      </w:pPr>
    </w:p>
    <w:p w:rsidR="005060D4" w:rsidRPr="00B92EE2" w:rsidRDefault="005060D4" w:rsidP="0055002B">
      <w:pPr>
        <w:spacing w:line="360" w:lineRule="auto"/>
        <w:jc w:val="both"/>
        <w:rPr>
          <w:rFonts w:ascii="Arial" w:hAnsi="Arial" w:cs="Arial"/>
          <w:sz w:val="22"/>
          <w:szCs w:val="22"/>
        </w:rPr>
      </w:pPr>
    </w:p>
    <w:p w:rsidR="0055002B" w:rsidRPr="00B92EE2" w:rsidRDefault="00F622EE" w:rsidP="0055002B">
      <w:pPr>
        <w:spacing w:line="360" w:lineRule="auto"/>
        <w:jc w:val="both"/>
        <w:rPr>
          <w:rFonts w:ascii="Arial" w:hAnsi="Arial" w:cs="Arial"/>
          <w:sz w:val="22"/>
          <w:szCs w:val="22"/>
        </w:rPr>
      </w:pPr>
      <w:r>
        <w:rPr>
          <w:rFonts w:ascii="Arial" w:hAnsi="Arial" w:cs="Arial"/>
          <w:noProof/>
          <w:sz w:val="22"/>
          <w:szCs w:val="22"/>
        </w:rPr>
        <w:pict>
          <v:shapetype id="_x0000_t32" coordsize="21600,21600" o:spt="32" o:oned="t" path="m,l21600,21600e" filled="f">
            <v:path arrowok="t" fillok="f" o:connecttype="none"/>
            <o:lock v:ext="edit" shapetype="t"/>
          </v:shapetype>
          <v:shape id="_x0000_s1054" type="#_x0000_t32" style="position:absolute;left:0;text-align:left;margin-left:140.15pt;margin-top:17.15pt;width:198pt;height:0;z-index:251658240" o:connectortype="straight"/>
        </w:pict>
      </w:r>
    </w:p>
    <w:p w:rsidR="0055002B" w:rsidRPr="00B92EE2" w:rsidRDefault="005060D4" w:rsidP="0055002B">
      <w:pPr>
        <w:spacing w:line="360" w:lineRule="auto"/>
        <w:jc w:val="center"/>
        <w:rPr>
          <w:rFonts w:ascii="Arial" w:hAnsi="Arial" w:cs="Arial"/>
          <w:sz w:val="22"/>
          <w:szCs w:val="22"/>
        </w:rPr>
      </w:pPr>
      <w:r w:rsidRPr="00B92EE2">
        <w:rPr>
          <w:rFonts w:ascii="Arial" w:hAnsi="Arial" w:cs="Arial"/>
          <w:sz w:val="22"/>
          <w:szCs w:val="22"/>
        </w:rPr>
        <w:t>ENG JOSÉ LUIZ PINTO MUNIZ</w:t>
      </w:r>
    </w:p>
    <w:p w:rsidR="005060D4" w:rsidRPr="005060D4" w:rsidRDefault="005060D4" w:rsidP="0055002B">
      <w:pPr>
        <w:spacing w:line="360" w:lineRule="auto"/>
        <w:jc w:val="center"/>
        <w:rPr>
          <w:rFonts w:ascii="Arial" w:hAnsi="Arial" w:cs="Arial"/>
          <w:sz w:val="22"/>
          <w:szCs w:val="22"/>
        </w:rPr>
      </w:pPr>
      <w:r w:rsidRPr="00B92EE2">
        <w:rPr>
          <w:rFonts w:ascii="Arial" w:hAnsi="Arial" w:cs="Arial"/>
          <w:sz w:val="22"/>
          <w:szCs w:val="22"/>
        </w:rPr>
        <w:t>CONCÓRCIO ENGEMIN TRAMO CONSPEL</w:t>
      </w:r>
    </w:p>
    <w:sectPr w:rsidR="005060D4" w:rsidRPr="005060D4" w:rsidSect="005060D4">
      <w:headerReference w:type="default" r:id="rId7"/>
      <w:footerReference w:type="default" r:id="rId8"/>
      <w:pgSz w:w="11907" w:h="16840" w:code="9"/>
      <w:pgMar w:top="1985" w:right="851" w:bottom="1162" w:left="1418" w:header="567" w:footer="851"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470" w:rsidRDefault="00925470">
      <w:r>
        <w:separator/>
      </w:r>
    </w:p>
  </w:endnote>
  <w:endnote w:type="continuationSeparator" w:id="0">
    <w:p w:rsidR="00925470" w:rsidRDefault="009254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670110"/>
      <w:docPartObj>
        <w:docPartGallery w:val="Page Numbers (Bottom of Page)"/>
        <w:docPartUnique/>
      </w:docPartObj>
    </w:sdtPr>
    <w:sdtContent>
      <w:p w:rsidR="00925470" w:rsidRDefault="00F622EE">
        <w:pPr>
          <w:pStyle w:val="Rodap"/>
          <w:jc w:val="right"/>
        </w:pPr>
        <w:r w:rsidRPr="00625128">
          <w:rPr>
            <w:rFonts w:ascii="Arial" w:hAnsi="Arial" w:cs="Arial"/>
            <w:sz w:val="18"/>
            <w:szCs w:val="18"/>
          </w:rPr>
          <w:fldChar w:fldCharType="begin"/>
        </w:r>
        <w:r w:rsidR="00925470" w:rsidRPr="00625128">
          <w:rPr>
            <w:rFonts w:ascii="Arial" w:hAnsi="Arial" w:cs="Arial"/>
            <w:sz w:val="18"/>
            <w:szCs w:val="18"/>
          </w:rPr>
          <w:instrText xml:space="preserve"> PAGE   \* MERGEFORMAT </w:instrText>
        </w:r>
        <w:r w:rsidRPr="00625128">
          <w:rPr>
            <w:rFonts w:ascii="Arial" w:hAnsi="Arial" w:cs="Arial"/>
            <w:sz w:val="18"/>
            <w:szCs w:val="18"/>
          </w:rPr>
          <w:fldChar w:fldCharType="separate"/>
        </w:r>
        <w:r w:rsidR="00941D96">
          <w:rPr>
            <w:rFonts w:ascii="Arial" w:hAnsi="Arial" w:cs="Arial"/>
            <w:noProof/>
            <w:sz w:val="18"/>
            <w:szCs w:val="18"/>
          </w:rPr>
          <w:t>3</w:t>
        </w:r>
        <w:r w:rsidRPr="00625128">
          <w:rPr>
            <w:rFonts w:ascii="Arial" w:hAnsi="Arial" w:cs="Arial"/>
            <w:sz w:val="18"/>
            <w:szCs w:val="18"/>
          </w:rPr>
          <w:fldChar w:fldCharType="end"/>
        </w:r>
      </w:p>
    </w:sdtContent>
  </w:sdt>
  <w:p w:rsidR="00925470" w:rsidRDefault="0092547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470" w:rsidRDefault="00925470">
      <w:r>
        <w:separator/>
      </w:r>
    </w:p>
  </w:footnote>
  <w:footnote w:type="continuationSeparator" w:id="0">
    <w:p w:rsidR="00925470" w:rsidRDefault="009254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470" w:rsidRDefault="00F622EE" w:rsidP="005060D4">
    <w:pPr>
      <w:pStyle w:val="Cabealho"/>
      <w:tabs>
        <w:tab w:val="left" w:pos="5352"/>
      </w:tabs>
    </w:pPr>
    <w:r>
      <w:rPr>
        <w:noProof/>
      </w:rPr>
      <w:pict>
        <v:group id="_x0000_s27649" style="position:absolute;margin-left:-14.15pt;margin-top:-.5pt;width:215.6pt;height:28.55pt;z-index:251660288" coordorigin="1701,1511" coordsize="4312,571">
          <v:line id="_x0000_s27650" style="position:absolute" from="1701,1736" to="6013,1736" strokecolor="red" strokeweight=".5p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7651" type="#_x0000_t136" style="position:absolute;left:2950;top:1511;width:960;height:180">
            <v:shadow color="#868686"/>
            <v:textpath style="font-family:&quot;Arial Black&quot;;v-text-kern:t" trim="t" fitpath="t" string="Consórcio"/>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7652" type="#_x0000_t75" style="position:absolute;left:1701;top:1820;width:1270;height:230;mso-position-horizontal:left">
            <v:imagedata r:id="rId1" o:title="logoengemin"/>
          </v:shape>
          <v:shape id="_x0000_s27653" type="#_x0000_t75" style="position:absolute;left:4209;top:1780;width:1800;height:280">
            <v:imagedata r:id="rId2" o:title="Logo  Conspel" cropbottom="23695f"/>
          </v:shape>
          <v:shape id="_x0000_s27654" type="#_x0000_t75" style="position:absolute;left:3043;top:1802;width:550;height:280">
            <v:imagedata r:id="rId3" o:title=""/>
          </v:shape>
          <v:shape id="_x0000_s27655" type="#_x0000_t136" style="position:absolute;left:3549;top:1967;width:594;height:88" fillcolor="#333" stroked="f">
            <v:shadow color="#868686"/>
            <v:textpath style="font-family:&quot;Arial Black&quot;;v-text-kern:t" trim="t" fitpath="t" string="TRAMO&#10;"/>
          </v:shape>
        </v:group>
      </w:pict>
    </w:r>
    <w:r w:rsidR="00925470">
      <w:tab/>
    </w:r>
  </w:p>
  <w:p w:rsidR="00925470" w:rsidRDefault="0092547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B26BD"/>
    <w:multiLevelType w:val="hybridMultilevel"/>
    <w:tmpl w:val="04C8CB0A"/>
    <w:lvl w:ilvl="0" w:tplc="B978D110">
      <w:start w:val="1"/>
      <w:numFmt w:val="decimal"/>
      <w:lvlText w:val="%1-"/>
      <w:lvlJc w:val="left"/>
      <w:pPr>
        <w:tabs>
          <w:tab w:val="num" w:pos="3201"/>
        </w:tabs>
        <w:ind w:left="3201" w:hanging="1785"/>
      </w:pPr>
      <w:rPr>
        <w:rFonts w:hint="default"/>
      </w:rPr>
    </w:lvl>
    <w:lvl w:ilvl="1" w:tplc="04160019" w:tentative="1">
      <w:start w:val="1"/>
      <w:numFmt w:val="lowerLetter"/>
      <w:lvlText w:val="%2."/>
      <w:lvlJc w:val="left"/>
      <w:pPr>
        <w:tabs>
          <w:tab w:val="num" w:pos="2496"/>
        </w:tabs>
        <w:ind w:left="2496" w:hanging="360"/>
      </w:p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1">
    <w:nsid w:val="16F84D3B"/>
    <w:multiLevelType w:val="hybridMultilevel"/>
    <w:tmpl w:val="1E4C937C"/>
    <w:lvl w:ilvl="0" w:tplc="F98C1410">
      <w:numFmt w:val="bullet"/>
      <w:lvlText w:val=""/>
      <w:lvlJc w:val="left"/>
      <w:pPr>
        <w:tabs>
          <w:tab w:val="num" w:pos="2484"/>
        </w:tabs>
        <w:ind w:left="2484" w:hanging="360"/>
      </w:pPr>
      <w:rPr>
        <w:rFonts w:ascii="Symbol" w:eastAsia="Times New Roman" w:hAnsi="Symbol" w:cs="Arial" w:hint="default"/>
      </w:rPr>
    </w:lvl>
    <w:lvl w:ilvl="1" w:tplc="04160003" w:tentative="1">
      <w:start w:val="1"/>
      <w:numFmt w:val="bullet"/>
      <w:lvlText w:val="o"/>
      <w:lvlJc w:val="left"/>
      <w:pPr>
        <w:tabs>
          <w:tab w:val="num" w:pos="3204"/>
        </w:tabs>
        <w:ind w:left="3204" w:hanging="360"/>
      </w:pPr>
      <w:rPr>
        <w:rFonts w:ascii="Courier New" w:hAnsi="Courier New" w:hint="default"/>
      </w:rPr>
    </w:lvl>
    <w:lvl w:ilvl="2" w:tplc="04160005" w:tentative="1">
      <w:start w:val="1"/>
      <w:numFmt w:val="bullet"/>
      <w:lvlText w:val=""/>
      <w:lvlJc w:val="left"/>
      <w:pPr>
        <w:tabs>
          <w:tab w:val="num" w:pos="3924"/>
        </w:tabs>
        <w:ind w:left="3924" w:hanging="360"/>
      </w:pPr>
      <w:rPr>
        <w:rFonts w:ascii="Wingdings" w:hAnsi="Wingdings" w:hint="default"/>
      </w:rPr>
    </w:lvl>
    <w:lvl w:ilvl="3" w:tplc="04160001" w:tentative="1">
      <w:start w:val="1"/>
      <w:numFmt w:val="bullet"/>
      <w:lvlText w:val=""/>
      <w:lvlJc w:val="left"/>
      <w:pPr>
        <w:tabs>
          <w:tab w:val="num" w:pos="4644"/>
        </w:tabs>
        <w:ind w:left="4644" w:hanging="360"/>
      </w:pPr>
      <w:rPr>
        <w:rFonts w:ascii="Symbol" w:hAnsi="Symbol" w:hint="default"/>
      </w:rPr>
    </w:lvl>
    <w:lvl w:ilvl="4" w:tplc="04160003" w:tentative="1">
      <w:start w:val="1"/>
      <w:numFmt w:val="bullet"/>
      <w:lvlText w:val="o"/>
      <w:lvlJc w:val="left"/>
      <w:pPr>
        <w:tabs>
          <w:tab w:val="num" w:pos="5364"/>
        </w:tabs>
        <w:ind w:left="5364" w:hanging="360"/>
      </w:pPr>
      <w:rPr>
        <w:rFonts w:ascii="Courier New" w:hAnsi="Courier New" w:hint="default"/>
      </w:rPr>
    </w:lvl>
    <w:lvl w:ilvl="5" w:tplc="04160005" w:tentative="1">
      <w:start w:val="1"/>
      <w:numFmt w:val="bullet"/>
      <w:lvlText w:val=""/>
      <w:lvlJc w:val="left"/>
      <w:pPr>
        <w:tabs>
          <w:tab w:val="num" w:pos="6084"/>
        </w:tabs>
        <w:ind w:left="6084" w:hanging="360"/>
      </w:pPr>
      <w:rPr>
        <w:rFonts w:ascii="Wingdings" w:hAnsi="Wingdings" w:hint="default"/>
      </w:rPr>
    </w:lvl>
    <w:lvl w:ilvl="6" w:tplc="04160001" w:tentative="1">
      <w:start w:val="1"/>
      <w:numFmt w:val="bullet"/>
      <w:lvlText w:val=""/>
      <w:lvlJc w:val="left"/>
      <w:pPr>
        <w:tabs>
          <w:tab w:val="num" w:pos="6804"/>
        </w:tabs>
        <w:ind w:left="6804" w:hanging="360"/>
      </w:pPr>
      <w:rPr>
        <w:rFonts w:ascii="Symbol" w:hAnsi="Symbol" w:hint="default"/>
      </w:rPr>
    </w:lvl>
    <w:lvl w:ilvl="7" w:tplc="04160003" w:tentative="1">
      <w:start w:val="1"/>
      <w:numFmt w:val="bullet"/>
      <w:lvlText w:val="o"/>
      <w:lvlJc w:val="left"/>
      <w:pPr>
        <w:tabs>
          <w:tab w:val="num" w:pos="7524"/>
        </w:tabs>
        <w:ind w:left="7524" w:hanging="360"/>
      </w:pPr>
      <w:rPr>
        <w:rFonts w:ascii="Courier New" w:hAnsi="Courier New" w:hint="default"/>
      </w:rPr>
    </w:lvl>
    <w:lvl w:ilvl="8" w:tplc="04160005" w:tentative="1">
      <w:start w:val="1"/>
      <w:numFmt w:val="bullet"/>
      <w:lvlText w:val=""/>
      <w:lvlJc w:val="left"/>
      <w:pPr>
        <w:tabs>
          <w:tab w:val="num" w:pos="8244"/>
        </w:tabs>
        <w:ind w:left="8244" w:hanging="360"/>
      </w:pPr>
      <w:rPr>
        <w:rFonts w:ascii="Wingdings" w:hAnsi="Wingdings" w:hint="default"/>
      </w:rPr>
    </w:lvl>
  </w:abstractNum>
  <w:abstractNum w:abstractNumId="2">
    <w:nsid w:val="176A611A"/>
    <w:multiLevelType w:val="hybridMultilevel"/>
    <w:tmpl w:val="AFA00E6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2F5D4F54"/>
    <w:multiLevelType w:val="singleLevel"/>
    <w:tmpl w:val="0416000F"/>
    <w:lvl w:ilvl="0">
      <w:start w:val="1"/>
      <w:numFmt w:val="decimal"/>
      <w:lvlText w:val="%1."/>
      <w:lvlJc w:val="left"/>
      <w:pPr>
        <w:tabs>
          <w:tab w:val="num" w:pos="360"/>
        </w:tabs>
        <w:ind w:left="360" w:hanging="360"/>
      </w:pPr>
      <w:rPr>
        <w:rFonts w:hint="default"/>
      </w:rPr>
    </w:lvl>
  </w:abstractNum>
  <w:abstractNum w:abstractNumId="4">
    <w:nsid w:val="2FD53767"/>
    <w:multiLevelType w:val="hybridMultilevel"/>
    <w:tmpl w:val="B7500F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303D4DE7"/>
    <w:multiLevelType w:val="hybridMultilevel"/>
    <w:tmpl w:val="BDC6DD3E"/>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320E0412"/>
    <w:multiLevelType w:val="hybridMultilevel"/>
    <w:tmpl w:val="9A7AAF9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59450219"/>
    <w:multiLevelType w:val="hybridMultilevel"/>
    <w:tmpl w:val="5C56D31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5F0C07C5"/>
    <w:multiLevelType w:val="hybridMultilevel"/>
    <w:tmpl w:val="9296332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649C0D9E"/>
    <w:multiLevelType w:val="hybridMultilevel"/>
    <w:tmpl w:val="355C639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6C442E88"/>
    <w:multiLevelType w:val="hybridMultilevel"/>
    <w:tmpl w:val="B1EEA468"/>
    <w:lvl w:ilvl="0" w:tplc="B978D110">
      <w:start w:val="1"/>
      <w:numFmt w:val="decimal"/>
      <w:lvlText w:val="%1-"/>
      <w:lvlJc w:val="left"/>
      <w:pPr>
        <w:tabs>
          <w:tab w:val="num" w:pos="3203"/>
        </w:tabs>
        <w:ind w:left="3203" w:hanging="178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0"/>
  </w:num>
  <w:num w:numId="4">
    <w:abstractNumId w:val="7"/>
  </w:num>
  <w:num w:numId="5">
    <w:abstractNumId w:val="8"/>
  </w:num>
  <w:num w:numId="6">
    <w:abstractNumId w:val="9"/>
  </w:num>
  <w:num w:numId="7">
    <w:abstractNumId w:val="6"/>
  </w:num>
  <w:num w:numId="8">
    <w:abstractNumId w:val="1"/>
  </w:num>
  <w:num w:numId="9">
    <w:abstractNumId w:val="4"/>
  </w:num>
  <w:num w:numId="10">
    <w:abstractNumId w:val="5"/>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7656">
      <o:colormenu v:ext="edit" fillcolor="blue"/>
    </o:shapedefaults>
    <o:shapelayout v:ext="edit">
      <o:idmap v:ext="edit" data="27"/>
    </o:shapelayout>
  </w:hdrShapeDefaults>
  <w:footnotePr>
    <w:footnote w:id="-1"/>
    <w:footnote w:id="0"/>
  </w:footnotePr>
  <w:endnotePr>
    <w:endnote w:id="-1"/>
    <w:endnote w:id="0"/>
  </w:endnotePr>
  <w:compat/>
  <w:rsids>
    <w:rsidRoot w:val="0087484A"/>
    <w:rsid w:val="00005B3D"/>
    <w:rsid w:val="00020435"/>
    <w:rsid w:val="00075D23"/>
    <w:rsid w:val="00091B9C"/>
    <w:rsid w:val="000A2F0E"/>
    <w:rsid w:val="000C277F"/>
    <w:rsid w:val="000C3A7F"/>
    <w:rsid w:val="000D5A68"/>
    <w:rsid w:val="000D677D"/>
    <w:rsid w:val="000D7998"/>
    <w:rsid w:val="000F73D4"/>
    <w:rsid w:val="00101DC5"/>
    <w:rsid w:val="00112A62"/>
    <w:rsid w:val="001202A0"/>
    <w:rsid w:val="00137A56"/>
    <w:rsid w:val="0019723F"/>
    <w:rsid w:val="001B6BE2"/>
    <w:rsid w:val="001D328F"/>
    <w:rsid w:val="001E3B88"/>
    <w:rsid w:val="001E45AF"/>
    <w:rsid w:val="0020190F"/>
    <w:rsid w:val="0020214B"/>
    <w:rsid w:val="00202679"/>
    <w:rsid w:val="002275CD"/>
    <w:rsid w:val="002367B5"/>
    <w:rsid w:val="0024034C"/>
    <w:rsid w:val="00243A5D"/>
    <w:rsid w:val="002552A1"/>
    <w:rsid w:val="00263003"/>
    <w:rsid w:val="00270ADB"/>
    <w:rsid w:val="00296D4F"/>
    <w:rsid w:val="002A443A"/>
    <w:rsid w:val="002B56C3"/>
    <w:rsid w:val="002C18D0"/>
    <w:rsid w:val="002E4334"/>
    <w:rsid w:val="003056DD"/>
    <w:rsid w:val="00310A5B"/>
    <w:rsid w:val="00327108"/>
    <w:rsid w:val="003420C8"/>
    <w:rsid w:val="00356D14"/>
    <w:rsid w:val="00372414"/>
    <w:rsid w:val="00373A07"/>
    <w:rsid w:val="003B3FE1"/>
    <w:rsid w:val="003C3955"/>
    <w:rsid w:val="003E51C8"/>
    <w:rsid w:val="00466956"/>
    <w:rsid w:val="00497407"/>
    <w:rsid w:val="004C7F51"/>
    <w:rsid w:val="004E7EE6"/>
    <w:rsid w:val="005030D7"/>
    <w:rsid w:val="005060D4"/>
    <w:rsid w:val="005271F3"/>
    <w:rsid w:val="00530AAD"/>
    <w:rsid w:val="0054298A"/>
    <w:rsid w:val="0055002B"/>
    <w:rsid w:val="00554C67"/>
    <w:rsid w:val="00566F2D"/>
    <w:rsid w:val="00583760"/>
    <w:rsid w:val="005910E3"/>
    <w:rsid w:val="00591825"/>
    <w:rsid w:val="005946A4"/>
    <w:rsid w:val="005952B7"/>
    <w:rsid w:val="005A1F31"/>
    <w:rsid w:val="005A5AFA"/>
    <w:rsid w:val="005A5E43"/>
    <w:rsid w:val="005B45F6"/>
    <w:rsid w:val="005D39D4"/>
    <w:rsid w:val="00600D7B"/>
    <w:rsid w:val="00620727"/>
    <w:rsid w:val="00625128"/>
    <w:rsid w:val="006301F7"/>
    <w:rsid w:val="006363DC"/>
    <w:rsid w:val="00687B5D"/>
    <w:rsid w:val="00692347"/>
    <w:rsid w:val="006A7D31"/>
    <w:rsid w:val="006C13EE"/>
    <w:rsid w:val="006C47B1"/>
    <w:rsid w:val="006D340B"/>
    <w:rsid w:val="006E0AF6"/>
    <w:rsid w:val="006F270C"/>
    <w:rsid w:val="006F6D9D"/>
    <w:rsid w:val="006F7F4A"/>
    <w:rsid w:val="007213B4"/>
    <w:rsid w:val="00721D46"/>
    <w:rsid w:val="00737136"/>
    <w:rsid w:val="00773777"/>
    <w:rsid w:val="007859E6"/>
    <w:rsid w:val="007907CB"/>
    <w:rsid w:val="007A617B"/>
    <w:rsid w:val="007C5749"/>
    <w:rsid w:val="00813CA0"/>
    <w:rsid w:val="00817A52"/>
    <w:rsid w:val="008444ED"/>
    <w:rsid w:val="0085057B"/>
    <w:rsid w:val="0085393B"/>
    <w:rsid w:val="0085406E"/>
    <w:rsid w:val="0087484A"/>
    <w:rsid w:val="008A729C"/>
    <w:rsid w:val="008D338E"/>
    <w:rsid w:val="00925470"/>
    <w:rsid w:val="0093308D"/>
    <w:rsid w:val="00941D96"/>
    <w:rsid w:val="00947E67"/>
    <w:rsid w:val="00960D6B"/>
    <w:rsid w:val="00962D71"/>
    <w:rsid w:val="00984756"/>
    <w:rsid w:val="009C28B6"/>
    <w:rsid w:val="009D07D2"/>
    <w:rsid w:val="009D4B4E"/>
    <w:rsid w:val="009E36E7"/>
    <w:rsid w:val="00A162C9"/>
    <w:rsid w:val="00A27D36"/>
    <w:rsid w:val="00A73A0D"/>
    <w:rsid w:val="00A8167B"/>
    <w:rsid w:val="00A92310"/>
    <w:rsid w:val="00AB7C21"/>
    <w:rsid w:val="00AC1FF9"/>
    <w:rsid w:val="00AE41F8"/>
    <w:rsid w:val="00B25427"/>
    <w:rsid w:val="00B34C4E"/>
    <w:rsid w:val="00B630BE"/>
    <w:rsid w:val="00B667A6"/>
    <w:rsid w:val="00B83EEF"/>
    <w:rsid w:val="00B92EE2"/>
    <w:rsid w:val="00BA3950"/>
    <w:rsid w:val="00BB77E2"/>
    <w:rsid w:val="00C0050F"/>
    <w:rsid w:val="00C109D9"/>
    <w:rsid w:val="00C161A8"/>
    <w:rsid w:val="00C222B4"/>
    <w:rsid w:val="00C34326"/>
    <w:rsid w:val="00C44710"/>
    <w:rsid w:val="00C46BDB"/>
    <w:rsid w:val="00C52302"/>
    <w:rsid w:val="00C6322C"/>
    <w:rsid w:val="00C65EEB"/>
    <w:rsid w:val="00C675C0"/>
    <w:rsid w:val="00CA1A9E"/>
    <w:rsid w:val="00CB7220"/>
    <w:rsid w:val="00CE274A"/>
    <w:rsid w:val="00CF7510"/>
    <w:rsid w:val="00D11021"/>
    <w:rsid w:val="00D26280"/>
    <w:rsid w:val="00D4616C"/>
    <w:rsid w:val="00D507A4"/>
    <w:rsid w:val="00D529FC"/>
    <w:rsid w:val="00D75BB0"/>
    <w:rsid w:val="00D805B8"/>
    <w:rsid w:val="00D81587"/>
    <w:rsid w:val="00DC031A"/>
    <w:rsid w:val="00DC355D"/>
    <w:rsid w:val="00DD2E07"/>
    <w:rsid w:val="00E0557B"/>
    <w:rsid w:val="00E2559B"/>
    <w:rsid w:val="00E33784"/>
    <w:rsid w:val="00E36C84"/>
    <w:rsid w:val="00E526C6"/>
    <w:rsid w:val="00E83205"/>
    <w:rsid w:val="00EA3967"/>
    <w:rsid w:val="00EB5653"/>
    <w:rsid w:val="00EC02FD"/>
    <w:rsid w:val="00F00EC6"/>
    <w:rsid w:val="00F048B5"/>
    <w:rsid w:val="00F35D6F"/>
    <w:rsid w:val="00F43CE7"/>
    <w:rsid w:val="00F5043B"/>
    <w:rsid w:val="00F622EE"/>
    <w:rsid w:val="00F71A57"/>
    <w:rsid w:val="00FA2268"/>
    <w:rsid w:val="00FB1B72"/>
    <w:rsid w:val="00FC4AF3"/>
    <w:rsid w:val="00FD48B2"/>
    <w:rsid w:val="00FD653B"/>
    <w:rsid w:val="00FE62CB"/>
    <w:rsid w:val="00FE7F7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6">
      <o:colormenu v:ext="edit" fillcolor="blue"/>
    </o:shapedefaults>
    <o:shapelayout v:ext="edit">
      <o:idmap v:ext="edit" data="1"/>
      <o:rules v:ext="edit">
        <o:r id="V:Rule2" type="connector" idref="#_x0000_s1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47B1"/>
  </w:style>
  <w:style w:type="paragraph" w:styleId="Ttulo1">
    <w:name w:val="heading 1"/>
    <w:basedOn w:val="Normal"/>
    <w:next w:val="Normal"/>
    <w:qFormat/>
    <w:rsid w:val="006C47B1"/>
    <w:pPr>
      <w:keepNext/>
      <w:spacing w:before="120" w:after="120"/>
      <w:jc w:val="center"/>
      <w:outlineLvl w:val="0"/>
    </w:pPr>
    <w:rPr>
      <w:rFonts w:ascii="AvantGarde Bk BT" w:hAnsi="AvantGarde Bk BT"/>
      <w:b/>
      <w:spacing w:val="40"/>
      <w:sz w:val="24"/>
    </w:rPr>
  </w:style>
  <w:style w:type="paragraph" w:styleId="Ttulo2">
    <w:name w:val="heading 2"/>
    <w:basedOn w:val="Normal"/>
    <w:next w:val="Normal"/>
    <w:qFormat/>
    <w:rsid w:val="006C47B1"/>
    <w:pPr>
      <w:keepNext/>
      <w:spacing w:line="360" w:lineRule="auto"/>
      <w:outlineLvl w:val="1"/>
    </w:pPr>
    <w:rPr>
      <w:b/>
      <w:sz w:val="32"/>
    </w:rPr>
  </w:style>
  <w:style w:type="paragraph" w:styleId="Ttulo3">
    <w:name w:val="heading 3"/>
    <w:basedOn w:val="Normal"/>
    <w:next w:val="Normal"/>
    <w:qFormat/>
    <w:rsid w:val="006C47B1"/>
    <w:pPr>
      <w:keepNext/>
      <w:jc w:val="center"/>
      <w:outlineLvl w:val="2"/>
    </w:pPr>
    <w:rPr>
      <w:sz w:val="24"/>
    </w:rPr>
  </w:style>
  <w:style w:type="paragraph" w:styleId="Ttulo4">
    <w:name w:val="heading 4"/>
    <w:basedOn w:val="Normal"/>
    <w:next w:val="Normal"/>
    <w:qFormat/>
    <w:rsid w:val="006C47B1"/>
    <w:pPr>
      <w:keepNext/>
      <w:outlineLvl w:val="3"/>
    </w:pPr>
    <w:rPr>
      <w:sz w:val="24"/>
    </w:rPr>
  </w:style>
  <w:style w:type="paragraph" w:styleId="Ttulo5">
    <w:name w:val="heading 5"/>
    <w:basedOn w:val="Normal"/>
    <w:next w:val="Normal"/>
    <w:qFormat/>
    <w:rsid w:val="006C47B1"/>
    <w:pPr>
      <w:keepNext/>
      <w:ind w:left="3402" w:firstLine="709"/>
      <w:outlineLvl w:val="4"/>
    </w:pPr>
    <w:rPr>
      <w:sz w:val="24"/>
    </w:rPr>
  </w:style>
  <w:style w:type="paragraph" w:styleId="Ttulo6">
    <w:name w:val="heading 6"/>
    <w:basedOn w:val="Normal"/>
    <w:next w:val="Normal"/>
    <w:qFormat/>
    <w:rsid w:val="006C47B1"/>
    <w:pPr>
      <w:keepNext/>
      <w:ind w:firstLine="708"/>
      <w:outlineLvl w:val="5"/>
    </w:pPr>
    <w:rPr>
      <w:sz w:val="24"/>
    </w:rPr>
  </w:style>
  <w:style w:type="paragraph" w:styleId="Ttulo7">
    <w:name w:val="heading 7"/>
    <w:basedOn w:val="Normal"/>
    <w:next w:val="Normal"/>
    <w:qFormat/>
    <w:rsid w:val="006C47B1"/>
    <w:pPr>
      <w:keepNext/>
      <w:ind w:left="1416" w:firstLine="708"/>
      <w:outlineLvl w:val="6"/>
    </w:pPr>
    <w:rPr>
      <w:rFonts w:ascii="Arial" w:hAnsi="Arial" w:cs="Arial"/>
      <w:sz w:val="24"/>
    </w:rPr>
  </w:style>
  <w:style w:type="paragraph" w:styleId="Ttulo8">
    <w:name w:val="heading 8"/>
    <w:basedOn w:val="Normal"/>
    <w:next w:val="Normal"/>
    <w:qFormat/>
    <w:rsid w:val="006C47B1"/>
    <w:pPr>
      <w:keepNext/>
      <w:ind w:left="2124"/>
      <w:outlineLvl w:val="7"/>
    </w:pPr>
    <w:rPr>
      <w:rFonts w:ascii="Arial" w:hAnsi="Arial" w:cs="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C47B1"/>
    <w:pPr>
      <w:tabs>
        <w:tab w:val="center" w:pos="4419"/>
        <w:tab w:val="right" w:pos="8838"/>
      </w:tabs>
    </w:pPr>
  </w:style>
  <w:style w:type="paragraph" w:styleId="Rodap">
    <w:name w:val="footer"/>
    <w:basedOn w:val="Normal"/>
    <w:link w:val="RodapChar"/>
    <w:uiPriority w:val="99"/>
    <w:rsid w:val="006C47B1"/>
    <w:pPr>
      <w:tabs>
        <w:tab w:val="center" w:pos="4419"/>
        <w:tab w:val="right" w:pos="8838"/>
      </w:tabs>
    </w:pPr>
  </w:style>
  <w:style w:type="character" w:styleId="Hyperlink">
    <w:name w:val="Hyperlink"/>
    <w:basedOn w:val="Fontepargpadro"/>
    <w:rsid w:val="006C47B1"/>
    <w:rPr>
      <w:color w:val="0000FF"/>
      <w:u w:val="single"/>
    </w:rPr>
  </w:style>
  <w:style w:type="paragraph" w:styleId="Recuodecorpodetexto">
    <w:name w:val="Body Text Indent"/>
    <w:basedOn w:val="Normal"/>
    <w:rsid w:val="006C47B1"/>
    <w:pPr>
      <w:ind w:firstLine="708"/>
    </w:pPr>
    <w:rPr>
      <w:sz w:val="24"/>
    </w:rPr>
  </w:style>
  <w:style w:type="paragraph" w:styleId="Corpodetexto">
    <w:name w:val="Body Text"/>
    <w:basedOn w:val="Normal"/>
    <w:rsid w:val="006C47B1"/>
    <w:rPr>
      <w:sz w:val="24"/>
    </w:rPr>
  </w:style>
  <w:style w:type="paragraph" w:styleId="Corpodetexto2">
    <w:name w:val="Body Text 2"/>
    <w:basedOn w:val="Normal"/>
    <w:rsid w:val="006C47B1"/>
    <w:pPr>
      <w:jc w:val="both"/>
    </w:pPr>
    <w:rPr>
      <w:sz w:val="24"/>
    </w:rPr>
  </w:style>
  <w:style w:type="paragraph" w:styleId="Corpodetexto3">
    <w:name w:val="Body Text 3"/>
    <w:basedOn w:val="Normal"/>
    <w:rsid w:val="006C47B1"/>
    <w:pPr>
      <w:jc w:val="both"/>
    </w:pPr>
  </w:style>
  <w:style w:type="paragraph" w:styleId="Textodebalo">
    <w:name w:val="Balloon Text"/>
    <w:basedOn w:val="Normal"/>
    <w:link w:val="TextodebaloChar"/>
    <w:rsid w:val="00B34C4E"/>
    <w:rPr>
      <w:rFonts w:ascii="Tahoma" w:hAnsi="Tahoma" w:cs="Tahoma"/>
      <w:sz w:val="16"/>
      <w:szCs w:val="16"/>
    </w:rPr>
  </w:style>
  <w:style w:type="character" w:customStyle="1" w:styleId="TextodebaloChar">
    <w:name w:val="Texto de balão Char"/>
    <w:basedOn w:val="Fontepargpadro"/>
    <w:link w:val="Textodebalo"/>
    <w:rsid w:val="00B34C4E"/>
    <w:rPr>
      <w:rFonts w:ascii="Tahoma" w:hAnsi="Tahoma" w:cs="Tahoma"/>
      <w:sz w:val="16"/>
      <w:szCs w:val="16"/>
    </w:rPr>
  </w:style>
  <w:style w:type="paragraph" w:styleId="PargrafodaLista">
    <w:name w:val="List Paragraph"/>
    <w:basedOn w:val="Normal"/>
    <w:uiPriority w:val="34"/>
    <w:qFormat/>
    <w:rsid w:val="00B34C4E"/>
    <w:pPr>
      <w:ind w:left="720"/>
      <w:contextualSpacing/>
    </w:pPr>
  </w:style>
  <w:style w:type="character" w:customStyle="1" w:styleId="CabealhoChar">
    <w:name w:val="Cabeçalho Char"/>
    <w:basedOn w:val="Fontepargpadro"/>
    <w:link w:val="Cabealho"/>
    <w:uiPriority w:val="99"/>
    <w:rsid w:val="005060D4"/>
  </w:style>
  <w:style w:type="character" w:customStyle="1" w:styleId="RodapChar">
    <w:name w:val="Rodapé Char"/>
    <w:basedOn w:val="Fontepargpadro"/>
    <w:link w:val="Rodap"/>
    <w:uiPriority w:val="99"/>
    <w:rsid w:val="005060D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483</TotalTime>
  <Pages>3</Pages>
  <Words>643</Words>
  <Characters>3420</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Ao Engº Ronaldo de Almeida Jares</vt:lpstr>
    </vt:vector>
  </TitlesOfParts>
  <Company>ENGEMIN</Company>
  <LinksUpToDate>false</LinksUpToDate>
  <CharactersWithSpaces>4055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 Engº Ronaldo de Almeida Jares</dc:title>
  <dc:subject/>
  <dc:creator>ENGEMIN</dc:creator>
  <cp:keywords/>
  <cp:lastModifiedBy>Henrique Romano Salgado</cp:lastModifiedBy>
  <cp:revision>20</cp:revision>
  <cp:lastPrinted>2011-03-25T19:39:00Z</cp:lastPrinted>
  <dcterms:created xsi:type="dcterms:W3CDTF">2011-09-27T17:49:00Z</dcterms:created>
  <dcterms:modified xsi:type="dcterms:W3CDTF">2011-11-23T12:43:00Z</dcterms:modified>
</cp:coreProperties>
</file>